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C08E" w14:textId="29CA0AA5" w:rsidR="007D5D0C" w:rsidRDefault="002838B4" w:rsidP="00DA54EE">
      <w:pPr>
        <w:tabs>
          <w:tab w:val="left" w:pos="4678"/>
        </w:tabs>
      </w:pPr>
      <w:r w:rsidRPr="002838B4">
        <w:t>ZP.271.1.2021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37F70" w:rsidRPr="0065352B" w14:paraId="4889C090" w14:textId="77777777" w:rsidTr="0065352B">
        <w:trPr>
          <w:trHeight w:val="424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/>
          </w:tcPr>
          <w:p w14:paraId="4889C08F" w14:textId="2FC09D70" w:rsidR="00E37F70" w:rsidRPr="0065352B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65352B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6F30F3" w:rsidRPr="0065352B">
              <w:rPr>
                <w:rFonts w:ascii="Calibri" w:hAnsi="Calibri" w:cs="Segoe UI"/>
                <w:b/>
              </w:rPr>
              <w:t>1</w:t>
            </w:r>
            <w:r w:rsidRPr="0065352B">
              <w:rPr>
                <w:rFonts w:ascii="Calibri" w:hAnsi="Calibri" w:cs="Segoe UI"/>
                <w:b/>
              </w:rPr>
              <w:t xml:space="preserve"> do SWZ</w:t>
            </w:r>
          </w:p>
        </w:tc>
      </w:tr>
      <w:tr w:rsidR="00E37F70" w:rsidRPr="0069320A" w14:paraId="4889C092" w14:textId="77777777" w:rsidTr="001B3826">
        <w:trPr>
          <w:trHeight w:val="480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89C091" w14:textId="664F747A" w:rsidR="00E37F70" w:rsidRPr="0069320A" w:rsidRDefault="00E37F70" w:rsidP="00307BC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69320A">
              <w:rPr>
                <w:rFonts w:ascii="Calibri" w:hAnsi="Calibri" w:cs="Segoe UI"/>
                <w:b/>
              </w:rPr>
              <w:t>FORMULARZ OFERTY</w:t>
            </w:r>
          </w:p>
        </w:tc>
      </w:tr>
    </w:tbl>
    <w:p w14:paraId="4889C093" w14:textId="77777777" w:rsidR="00E37F70" w:rsidRPr="0069320A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E37F70" w:rsidRPr="0069320A" w14:paraId="4889C098" w14:textId="77777777" w:rsidTr="00432725">
        <w:trPr>
          <w:trHeight w:val="2129"/>
        </w:trPr>
        <w:tc>
          <w:tcPr>
            <w:tcW w:w="10716" w:type="dxa"/>
            <w:shd w:val="clear" w:color="auto" w:fill="auto"/>
            <w:vAlign w:val="center"/>
          </w:tcPr>
          <w:p w14:paraId="4889C094" w14:textId="77777777" w:rsidR="00E37F70" w:rsidRDefault="00450662" w:rsidP="0071052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69320A">
              <w:rPr>
                <w:rFonts w:ascii="Calibri" w:hAnsi="Calibri" w:cs="Segoe UI"/>
                <w:b/>
              </w:rPr>
              <w:t>Zamawiający:</w:t>
            </w:r>
          </w:p>
          <w:p w14:paraId="0BAFFF55" w14:textId="77777777" w:rsidR="007D1892" w:rsidRPr="007D1892" w:rsidRDefault="007D1892" w:rsidP="007D189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7D1892">
              <w:rPr>
                <w:rFonts w:ascii="Calibri" w:hAnsi="Calibri" w:cs="Segoe UI"/>
                <w:b/>
              </w:rPr>
              <w:t xml:space="preserve">GMINA UŁĘŻ </w:t>
            </w:r>
          </w:p>
          <w:p w14:paraId="4889C096" w14:textId="79E32A0E" w:rsidR="00710524" w:rsidRPr="0069320A" w:rsidRDefault="007D1892" w:rsidP="007D1892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7D1892">
              <w:rPr>
                <w:rFonts w:ascii="Calibri" w:hAnsi="Calibri" w:cs="Segoe UI"/>
                <w:b/>
              </w:rPr>
              <w:t>08-504 UŁĘŻ 168</w:t>
            </w:r>
          </w:p>
          <w:p w14:paraId="4889C097" w14:textId="10A5D2B1" w:rsidR="00E37F70" w:rsidRPr="0069320A" w:rsidRDefault="004B6621" w:rsidP="008F7EE5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Calibri" w:hAnsi="Calibri" w:cs="Segoe UI"/>
              </w:rPr>
              <w:br/>
            </w:r>
            <w:r w:rsidR="00E37F70" w:rsidRPr="0069320A">
              <w:rPr>
                <w:rFonts w:ascii="Calibri" w:hAnsi="Calibri" w:cs="Segoe UI"/>
              </w:rPr>
              <w:t xml:space="preserve">W postępowaniu o udzielenie zamówienia publicznego </w:t>
            </w:r>
            <w:r w:rsidR="00471BD6">
              <w:rPr>
                <w:rFonts w:ascii="Calibri" w:hAnsi="Calibri" w:cs="Segoe UI"/>
                <w:color w:val="000000"/>
              </w:rPr>
              <w:t>pn.</w:t>
            </w:r>
            <w:r w:rsidR="00E37F70" w:rsidRPr="0069320A">
              <w:rPr>
                <w:rFonts w:ascii="Calibri" w:hAnsi="Calibri" w:cs="Segoe UI"/>
                <w:color w:val="000000"/>
              </w:rPr>
              <w:t xml:space="preserve"> </w:t>
            </w:r>
            <w:r w:rsidR="008F7EE5" w:rsidRPr="008F7EE5">
              <w:rPr>
                <w:rFonts w:ascii="Calibri" w:hAnsi="Calibri" w:cs="Segoe UI"/>
                <w:b/>
                <w:color w:val="000000"/>
              </w:rPr>
              <w:t>DOSTAWA NOWEGO SAMOCHODU PRZYSTOSOWANEGO DO PRZEWOZU OSÓB</w:t>
            </w:r>
            <w:r w:rsidR="008F7EE5">
              <w:rPr>
                <w:rFonts w:ascii="Calibri" w:hAnsi="Calibri" w:cs="Segoe UI"/>
                <w:b/>
                <w:color w:val="000000"/>
              </w:rPr>
              <w:t xml:space="preserve"> </w:t>
            </w:r>
            <w:r w:rsidR="008F7EE5" w:rsidRPr="008F7EE5">
              <w:rPr>
                <w:rFonts w:ascii="Calibri" w:hAnsi="Calibri" w:cs="Segoe UI"/>
                <w:b/>
                <w:color w:val="000000"/>
              </w:rPr>
              <w:t>NIEPEŁNOSPRAWNYCH NA POTRZEBY GMINY UŁĘŻ</w:t>
            </w:r>
          </w:p>
        </w:tc>
      </w:tr>
      <w:tr w:rsidR="00E37F70" w:rsidRPr="0069320A" w14:paraId="4889C0A2" w14:textId="77777777" w:rsidTr="00432725">
        <w:trPr>
          <w:trHeight w:val="1502"/>
        </w:trPr>
        <w:tc>
          <w:tcPr>
            <w:tcW w:w="10716" w:type="dxa"/>
          </w:tcPr>
          <w:p w14:paraId="4889C099" w14:textId="77777777" w:rsidR="00E37F70" w:rsidRPr="0069320A" w:rsidRDefault="00E37F70" w:rsidP="00255229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46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889C09A" w14:textId="77777777" w:rsidR="00E37F70" w:rsidRPr="0069320A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4889C09B" w14:textId="77777777" w:rsidR="00E37F70" w:rsidRPr="0069320A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14:paraId="4889C09C" w14:textId="77777777" w:rsidR="00E37F70" w:rsidRPr="0069320A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4889C09D" w14:textId="77777777" w:rsidR="00E37F70" w:rsidRPr="0069320A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AC72B8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AC72B8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AC72B8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AC72B8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4889C09E" w14:textId="77777777" w:rsidR="00E37F70" w:rsidRPr="0069320A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889C09F" w14:textId="77777777" w:rsidR="00E37F70" w:rsidRPr="0069320A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4889C0A0" w14:textId="77777777" w:rsidR="00E37F70" w:rsidRPr="0069320A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C44D01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………………………………………………………………………………………………………….….…..………………</w:t>
            </w:r>
          </w:p>
          <w:p w14:paraId="4889C0A1" w14:textId="77777777" w:rsidR="00E37F70" w:rsidRPr="0069320A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69320A">
              <w:rPr>
                <w:rFonts w:ascii="Calibri" w:hAnsi="Calibri" w:cs="Segoe UI"/>
              </w:rPr>
              <w:t>Adres do korespondencji (jeżeli inny niż adres siedziby):</w:t>
            </w:r>
            <w:r w:rsidRPr="0069320A">
              <w:rPr>
                <w:rFonts w:ascii="Calibri" w:hAnsi="Calibri"/>
              </w:rPr>
              <w:t xml:space="preserve"> </w:t>
            </w:r>
            <w:r w:rsidRPr="0069320A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69320A" w14:paraId="4889C0AA" w14:textId="77777777" w:rsidTr="00432725">
        <w:trPr>
          <w:trHeight w:val="1154"/>
        </w:trPr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14:paraId="4889C0A3" w14:textId="77777777" w:rsidR="00E37F70" w:rsidRPr="0069320A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OFEROWANY PRZEDMIOT ZAMÓWIENIA</w:t>
            </w:r>
            <w:r w:rsidR="00CE1E3D">
              <w:rPr>
                <w:rFonts w:ascii="Calibri" w:hAnsi="Calibri" w:cs="Segoe UI"/>
                <w:b/>
                <w:sz w:val="20"/>
                <w:szCs w:val="20"/>
              </w:rPr>
              <w:t xml:space="preserve"> - SAMOCHÓD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889C0A4" w14:textId="77777777" w:rsidR="00675F24" w:rsidRDefault="00675F24" w:rsidP="00675F2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-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marka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 w:rsidR="00E90EBC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</w:t>
            </w:r>
          </w:p>
          <w:p w14:paraId="4889C0A5" w14:textId="77777777" w:rsidR="00E90EBC" w:rsidRDefault="00675F24" w:rsidP="00E90EBC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-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model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 w:rsidR="00E90EBC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</w:t>
            </w:r>
          </w:p>
          <w:p w14:paraId="4889C0A6" w14:textId="77777777" w:rsidR="00675F24" w:rsidRDefault="00675F24" w:rsidP="00675F2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-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rok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produkcji:</w:t>
            </w:r>
            <w:r w:rsidR="00E90EBC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</w:t>
            </w:r>
          </w:p>
          <w:p w14:paraId="4889C0A7" w14:textId="068FF065" w:rsidR="00675F24" w:rsidRPr="00675F24" w:rsidRDefault="00675F24" w:rsidP="00675F2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-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zużycie paliwa</w:t>
            </w:r>
            <w:r w:rsidR="00EF0D43">
              <w:rPr>
                <w:rFonts w:ascii="Calibri" w:hAnsi="Calibri" w:cs="Segoe UI"/>
                <w:b/>
                <w:sz w:val="20"/>
                <w:szCs w:val="20"/>
              </w:rPr>
              <w:t xml:space="preserve"> (energii)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 xml:space="preserve"> w warunkach miejskich: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…………………..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l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/100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km</w:t>
            </w:r>
          </w:p>
          <w:p w14:paraId="4889C0A8" w14:textId="77777777" w:rsidR="00675F24" w:rsidRPr="00675F24" w:rsidRDefault="00675F24" w:rsidP="00675F2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-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emisja dwutlenku węgla w warunkach miejskich: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ab/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 xml:space="preserve"> g/km</w:t>
            </w:r>
          </w:p>
          <w:p w14:paraId="4889C0A9" w14:textId="77777777" w:rsidR="001C5D02" w:rsidRPr="00710524" w:rsidRDefault="00675F24" w:rsidP="00675F2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-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poziom emisji spalin według normy Euro: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ab/>
              <w:t>Euro ………… (</w:t>
            </w:r>
            <w:r w:rsidRPr="00675F24">
              <w:rPr>
                <w:rFonts w:ascii="Calibri" w:hAnsi="Calibri" w:cs="Segoe UI"/>
                <w:b/>
                <w:sz w:val="20"/>
                <w:szCs w:val="20"/>
              </w:rPr>
              <w:t>wymagane min. Euro 5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)</w:t>
            </w:r>
          </w:p>
        </w:tc>
      </w:tr>
      <w:tr w:rsidR="00E37F70" w:rsidRPr="0069320A" w14:paraId="4889C0B5" w14:textId="77777777" w:rsidTr="00432725">
        <w:trPr>
          <w:trHeight w:val="2055"/>
        </w:trPr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14:paraId="4889C0AB" w14:textId="77777777" w:rsidR="00E37F70" w:rsidRPr="0069320A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69320A">
              <w:rPr>
                <w:rFonts w:ascii="Calibri" w:hAnsi="Calibri"/>
                <w:b/>
                <w:sz w:val="20"/>
                <w:szCs w:val="20"/>
              </w:rPr>
              <w:t>CENA OFERTOWA:</w:t>
            </w:r>
          </w:p>
          <w:p w14:paraId="4889C0AC" w14:textId="7A6379FC" w:rsidR="00E37F70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9320A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69320A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</w:t>
            </w:r>
            <w:r w:rsidRPr="00F20A70">
              <w:rPr>
                <w:rFonts w:ascii="Calibri" w:eastAsia="Calibri" w:hAnsi="Calibri"/>
                <w:vanish/>
                <w:sz w:val="20"/>
                <w:szCs w:val="20"/>
                <w:highlight w:val="cyan"/>
                <w:lang w:eastAsia="en-US"/>
              </w:rPr>
              <w:t>nia za ŁĄCZNĄ CENĘ OFERTOWĄ**riumma w rozdziale III SIWZmacją o podstawie do dysponowania tymi osobami, konania zamówienia</w:t>
            </w:r>
            <w:r w:rsidRPr="0069320A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, a</w:t>
            </w:r>
            <w:r w:rsidRPr="0069320A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977"/>
            </w:tblGrid>
            <w:tr w:rsidR="00432725" w:rsidRPr="0069320A" w14:paraId="1CB82DEF" w14:textId="77777777" w:rsidTr="006D55B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5DAC614" w14:textId="316245BC" w:rsidR="00432725" w:rsidRPr="0069320A" w:rsidRDefault="00432725" w:rsidP="0043272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69320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NETTO</w:t>
                  </w:r>
                  <w:r w:rsidRPr="0069320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977" w:type="dxa"/>
                </w:tcPr>
                <w:p w14:paraId="14EDC7DB" w14:textId="77777777" w:rsidR="00432725" w:rsidRDefault="00432725" w:rsidP="0043272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14:paraId="0118E731" w14:textId="77777777" w:rsidR="00432725" w:rsidRDefault="00432725" w:rsidP="0043272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  <w:p w14:paraId="3369F2FB" w14:textId="77777777" w:rsidR="00432725" w:rsidRDefault="00432725" w:rsidP="0043272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…………………………………………………</w:t>
                  </w:r>
                </w:p>
                <w:p w14:paraId="029B5929" w14:textId="77777777" w:rsidR="00432725" w:rsidRPr="0069320A" w:rsidRDefault="00432725" w:rsidP="0043272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</w:tc>
            </w:tr>
            <w:tr w:rsidR="00366096" w:rsidRPr="0069320A" w14:paraId="4F007413" w14:textId="77777777" w:rsidTr="002E2E2A">
              <w:trPr>
                <w:trHeight w:val="1111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13828A1" w14:textId="7548C8EC" w:rsidR="00366096" w:rsidRPr="0069320A" w:rsidRDefault="00366096" w:rsidP="0036609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PODATEK VAT </w:t>
                  </w:r>
                </w:p>
              </w:tc>
              <w:tc>
                <w:tcPr>
                  <w:tcW w:w="3977" w:type="dxa"/>
                </w:tcPr>
                <w:p w14:paraId="527B6EFF" w14:textId="04510DE2" w:rsidR="00366096" w:rsidRDefault="00366096" w:rsidP="0036609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14:paraId="348E4C3A" w14:textId="02D28FD4" w:rsidR="003856CF" w:rsidRDefault="003856CF" w:rsidP="0036609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……….. %</w:t>
                  </w:r>
                </w:p>
                <w:p w14:paraId="645E038D" w14:textId="77777777" w:rsidR="00366096" w:rsidRDefault="00366096" w:rsidP="0036609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  <w:p w14:paraId="05BB2D0A" w14:textId="77777777" w:rsidR="00366096" w:rsidRDefault="00366096" w:rsidP="0036609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…………………………………………………</w:t>
                  </w:r>
                </w:p>
                <w:p w14:paraId="78BB92ED" w14:textId="77777777" w:rsidR="00366096" w:rsidRPr="0069320A" w:rsidRDefault="00366096" w:rsidP="0036609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</w:tc>
            </w:tr>
            <w:tr w:rsidR="00E37F70" w:rsidRPr="0069320A" w14:paraId="4889C0B2" w14:textId="77777777" w:rsidTr="0028176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889C0AD" w14:textId="77777777" w:rsidR="00E37F70" w:rsidRPr="0069320A" w:rsidRDefault="00E37F70" w:rsidP="0042745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69320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</w:p>
              </w:tc>
              <w:tc>
                <w:tcPr>
                  <w:tcW w:w="3977" w:type="dxa"/>
                </w:tcPr>
                <w:p w14:paraId="4889C0AE" w14:textId="77777777" w:rsidR="00E37F70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14:paraId="4889C0AF" w14:textId="77777777" w:rsidR="00E90EBC" w:rsidRDefault="00E90EBC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  <w:p w14:paraId="4889C0B0" w14:textId="77777777" w:rsidR="00E90EBC" w:rsidRDefault="00E90EBC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…………………………………………………</w:t>
                  </w:r>
                </w:p>
                <w:p w14:paraId="4889C0B1" w14:textId="77777777" w:rsidR="00E90EBC" w:rsidRPr="0069320A" w:rsidRDefault="00E90EBC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</w:t>
                  </w:r>
                </w:p>
              </w:tc>
            </w:tr>
          </w:tbl>
          <w:p w14:paraId="4889C0B4" w14:textId="77777777" w:rsidR="00E37F70" w:rsidRPr="0069320A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69320A">
              <w:rPr>
                <w:rFonts w:ascii="Calibri" w:hAnsi="Calibri" w:cs="Segoe UI"/>
                <w:sz w:val="16"/>
                <w:szCs w:val="16"/>
              </w:rPr>
              <w:t>*</w:t>
            </w:r>
            <w:r w:rsidRPr="0069320A">
              <w:rPr>
                <w:rFonts w:ascii="Calibri" w:hAnsi="Calibri" w:cs="Segoe UI"/>
                <w:sz w:val="16"/>
                <w:szCs w:val="16"/>
              </w:rPr>
              <w:tab/>
            </w:r>
            <w:r w:rsidRPr="0069320A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69320A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4506C0" w:rsidRPr="0069320A" w14:paraId="4889C0B7" w14:textId="77777777" w:rsidTr="00432725">
        <w:trPr>
          <w:trHeight w:val="77"/>
        </w:trPr>
        <w:tc>
          <w:tcPr>
            <w:tcW w:w="10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89C0B6" w14:textId="77777777" w:rsidR="00710524" w:rsidRPr="00710524" w:rsidRDefault="00710524" w:rsidP="004506C0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454D" w:rsidRPr="0069320A" w14:paraId="4889C16D" w14:textId="77777777" w:rsidTr="00432725">
        <w:trPr>
          <w:trHeight w:val="308"/>
        </w:trPr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9C16C" w14:textId="77777777" w:rsidR="0080454D" w:rsidRPr="0069320A" w:rsidRDefault="0080454D" w:rsidP="00CA6EB7">
            <w:pPr>
              <w:spacing w:line="360" w:lineRule="auto"/>
              <w:rPr>
                <w:b/>
              </w:rPr>
            </w:pPr>
          </w:p>
        </w:tc>
      </w:tr>
      <w:tr w:rsidR="00E37F70" w:rsidRPr="0069320A" w14:paraId="4889C17A" w14:textId="77777777" w:rsidTr="00432725">
        <w:trPr>
          <w:trHeight w:val="268"/>
        </w:trPr>
        <w:tc>
          <w:tcPr>
            <w:tcW w:w="10716" w:type="dxa"/>
            <w:shd w:val="clear" w:color="auto" w:fill="auto"/>
          </w:tcPr>
          <w:p w14:paraId="4889C170" w14:textId="77777777" w:rsidR="00E37F70" w:rsidRPr="00EF5E73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F5E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889C171" w14:textId="15EBEFBA" w:rsidR="00E37F70" w:rsidRPr="00EF5E73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 xml:space="preserve">zamówienie zostanie zrealizowane </w:t>
            </w:r>
            <w:r w:rsidRPr="00EF5E73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w </w:t>
            </w:r>
            <w:r w:rsidR="00F70B81" w:rsidRPr="00EF5E73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terminie </w:t>
            </w:r>
            <w:r w:rsidR="006B5EC4" w:rsidRPr="00EF5E73">
              <w:rPr>
                <w:rFonts w:ascii="Calibri" w:hAnsi="Calibri" w:cs="Segoe UI"/>
                <w:b/>
                <w:bCs/>
                <w:sz w:val="20"/>
                <w:szCs w:val="20"/>
              </w:rPr>
              <w:t>określonym w SWZ i ogłoszeniu o zamówieniu</w:t>
            </w:r>
            <w:r w:rsidRPr="00EF5E73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4889C172" w14:textId="77777777" w:rsidR="00E37F70" w:rsidRPr="00EF5E73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889C173" w14:textId="02CF2665" w:rsidR="00E37F70" w:rsidRPr="00EF5E73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zapoznaliśmy się ze Specyfikacją Warunków Zamówienia</w:t>
            </w:r>
            <w:r w:rsidR="006B5EC4" w:rsidRPr="00EF5E73">
              <w:rPr>
                <w:rFonts w:ascii="Calibri" w:hAnsi="Calibri" w:cs="Segoe UI"/>
                <w:sz w:val="20"/>
                <w:szCs w:val="20"/>
              </w:rPr>
              <w:t xml:space="preserve"> i jej załącznikami</w:t>
            </w:r>
            <w:r w:rsidR="00B00621" w:rsidRPr="00EF5E73">
              <w:rPr>
                <w:rFonts w:ascii="Calibri" w:hAnsi="Calibri" w:cs="Segoe UI"/>
                <w:sz w:val="20"/>
                <w:szCs w:val="20"/>
              </w:rPr>
              <w:t>, w tym</w:t>
            </w:r>
            <w:r w:rsidRPr="00EF5E73">
              <w:rPr>
                <w:rFonts w:ascii="Calibri" w:hAnsi="Calibri" w:cs="Segoe UI"/>
                <w:sz w:val="20"/>
                <w:szCs w:val="20"/>
              </w:rPr>
              <w:t xml:space="preserve"> wzorem umowy i nie wnosimy do nich zastrzeżeń oraz przyjmujemy warunki w nich zawarte;</w:t>
            </w:r>
          </w:p>
          <w:p w14:paraId="4889C174" w14:textId="77777777" w:rsidR="00E37F70" w:rsidRPr="00EF5E73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710524" w:rsidRPr="00EF5E73">
              <w:rPr>
                <w:rFonts w:ascii="Calibri" w:hAnsi="Calibri" w:cs="Segoe UI"/>
                <w:b/>
                <w:sz w:val="20"/>
                <w:szCs w:val="20"/>
              </w:rPr>
              <w:t>3</w:t>
            </w:r>
            <w:r w:rsidR="001C5D02" w:rsidRPr="00EF5E73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EF5E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EF5E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70D0CBEB" w14:textId="3C55C05B" w:rsidR="00537488" w:rsidRPr="00EF5E73" w:rsidRDefault="00E37F70" w:rsidP="00537488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zrealizowane </w:t>
            </w:r>
            <w:r w:rsidR="00710524" w:rsidRPr="00EF5E73">
              <w:rPr>
                <w:rFonts w:ascii="Calibri" w:hAnsi="Calibri" w:cs="Segoe UI"/>
                <w:sz w:val="20"/>
                <w:szCs w:val="20"/>
              </w:rPr>
              <w:t>dostawy</w:t>
            </w:r>
            <w:r w:rsidRPr="00EF5E73">
              <w:rPr>
                <w:rFonts w:ascii="Calibri" w:hAnsi="Calibri" w:cs="Segoe UI"/>
                <w:sz w:val="20"/>
                <w:szCs w:val="20"/>
              </w:rPr>
              <w:t xml:space="preserve"> następować będzie </w:t>
            </w:r>
            <w:r w:rsidR="00710524" w:rsidRPr="00EF5E73">
              <w:rPr>
                <w:rFonts w:ascii="Calibri" w:hAnsi="Calibri" w:cs="Segoe UI"/>
                <w:sz w:val="20"/>
                <w:szCs w:val="20"/>
              </w:rPr>
              <w:t>na zasadach określonych w</w:t>
            </w:r>
            <w:r w:rsidR="00B00621" w:rsidRPr="00EF5E73">
              <w:rPr>
                <w:rFonts w:ascii="Calibri" w:hAnsi="Calibri" w:cs="Segoe UI"/>
                <w:sz w:val="20"/>
                <w:szCs w:val="20"/>
              </w:rPr>
              <w:t>e wzorze umowy</w:t>
            </w:r>
            <w:r w:rsidR="00710524" w:rsidRPr="00EF5E73">
              <w:rPr>
                <w:rFonts w:ascii="Calibri" w:hAnsi="Calibri" w:cs="Segoe UI"/>
                <w:sz w:val="20"/>
                <w:szCs w:val="20"/>
              </w:rPr>
              <w:t xml:space="preserve">, </w:t>
            </w:r>
            <w:r w:rsidRPr="00EF5E73">
              <w:rPr>
                <w:rFonts w:ascii="Calibri" w:hAnsi="Calibri" w:cs="Segoe UI"/>
                <w:sz w:val="20"/>
                <w:szCs w:val="20"/>
              </w:rPr>
              <w:t xml:space="preserve">w terminie </w:t>
            </w:r>
            <w:r w:rsidRPr="00EF5E73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00621" w:rsidRPr="00EF5E73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885656" w:rsidRPr="00EF5E7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EF5E73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EF5E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</w:t>
            </w:r>
            <w:r w:rsidR="00710524" w:rsidRPr="00EF5E73">
              <w:rPr>
                <w:rFonts w:ascii="Calibri" w:hAnsi="Calibri" w:cs="Segoe UI"/>
                <w:sz w:val="20"/>
                <w:szCs w:val="20"/>
              </w:rPr>
              <w:t xml:space="preserve">, </w:t>
            </w:r>
          </w:p>
          <w:p w14:paraId="604EF4CB" w14:textId="77777777" w:rsidR="00897A7B" w:rsidRDefault="00537488" w:rsidP="00897A7B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postępowaniu. </w:t>
            </w:r>
          </w:p>
          <w:p w14:paraId="5C2A6372" w14:textId="77777777" w:rsidR="00F2168D" w:rsidRDefault="00D54924" w:rsidP="005D5E27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97A7B">
              <w:rPr>
                <w:rFonts w:ascii="Calibri" w:hAnsi="Calibri" w:cs="Segoe UI"/>
                <w:sz w:val="20"/>
                <w:szCs w:val="20"/>
              </w:rPr>
              <w:t xml:space="preserve">Oświadczam(y), iż wybór mojej/naszej oferty będzie/nie będzie </w:t>
            </w:r>
            <w:r w:rsidRPr="00897A7B">
              <w:rPr>
                <w:rFonts w:ascii="Calibri" w:hAnsi="Calibri" w:cs="Segoe UI"/>
                <w:b/>
                <w:bCs/>
                <w:sz w:val="20"/>
                <w:szCs w:val="20"/>
              </w:rPr>
              <w:t>(niepotrzebne skreślić)</w:t>
            </w:r>
            <w:r w:rsidRPr="00897A7B">
              <w:rPr>
                <w:rFonts w:ascii="Calibri" w:hAnsi="Calibri" w:cs="Segoe UI"/>
                <w:sz w:val="20"/>
                <w:szCs w:val="20"/>
              </w:rPr>
              <w:t xml:space="preserve"> prowadził do powstania u zamawiającego obowiązku podatkowego zgodnie z przepisami o podatku od towarów i usług. Powyższy obowiązek podatkowy będzie dotyczył ……………………..……………………… </w:t>
            </w:r>
            <w:r w:rsidRPr="00F2168D">
              <w:rPr>
                <w:rFonts w:ascii="Calibri" w:hAnsi="Calibri" w:cs="Segoe UI"/>
                <w:b/>
                <w:bCs/>
                <w:sz w:val="20"/>
                <w:szCs w:val="20"/>
              </w:rPr>
              <w:t>(wpisać nazwę</w:t>
            </w:r>
            <w:r w:rsidR="00FE558F" w:rsidRPr="00F2168D">
              <w:rPr>
                <w:rFonts w:ascii="Calibri" w:hAnsi="Calibri" w:cs="Segoe UI"/>
                <w:b/>
                <w:bCs/>
                <w:sz w:val="20"/>
                <w:szCs w:val="20"/>
              </w:rPr>
              <w:t>/</w:t>
            </w:r>
            <w:r w:rsidRPr="00F2168D">
              <w:rPr>
                <w:rFonts w:ascii="Calibri" w:hAnsi="Calibri" w:cs="Segoe UI"/>
                <w:b/>
                <w:bCs/>
                <w:sz w:val="20"/>
                <w:szCs w:val="20"/>
              </w:rPr>
              <w:t>rodzaj towaru lub usługi, których dostawa lub świadczenie będzie prowadzić do powstania obowiązku podatkowego u zamawiającego</w:t>
            </w:r>
            <w:r w:rsidR="00F2168D" w:rsidRPr="00F2168D">
              <w:rPr>
                <w:rFonts w:ascii="Calibri" w:hAnsi="Calibri" w:cs="Segoe UI"/>
                <w:b/>
                <w:bCs/>
                <w:sz w:val="20"/>
                <w:szCs w:val="20"/>
              </w:rPr>
              <w:t>)</w:t>
            </w:r>
            <w:r w:rsidR="00F2168D">
              <w:rPr>
                <w:rFonts w:ascii="Calibri" w:hAnsi="Calibri" w:cs="Segoe UI"/>
                <w:sz w:val="20"/>
                <w:szCs w:val="20"/>
              </w:rPr>
              <w:t>,</w:t>
            </w:r>
            <w:r w:rsidRPr="00897A7B">
              <w:rPr>
                <w:rFonts w:ascii="Calibri" w:hAnsi="Calibri" w:cs="Segoe UI"/>
                <w:sz w:val="20"/>
                <w:szCs w:val="20"/>
              </w:rPr>
              <w:t xml:space="preserve"> objętych przedmiotem zamówienia, a ich wartość netto (bez kwoty podatku) będzie wynosiła …………………………….…… zł. </w:t>
            </w:r>
            <w:r w:rsidRPr="00F2168D">
              <w:rPr>
                <w:rFonts w:ascii="Calibri" w:hAnsi="Calibri" w:cs="Segoe UI"/>
                <w:b/>
                <w:bCs/>
                <w:sz w:val="20"/>
                <w:szCs w:val="20"/>
              </w:rPr>
              <w:t>(w wykropkowane pola należy wpisać adnotację nie dotyczy, jeśli wybór oferty nie będzie prowadził do powstania u zamawiającego obowiązku podatkowego)</w:t>
            </w:r>
            <w:r w:rsidRPr="00897A7B">
              <w:rPr>
                <w:rFonts w:ascii="Calibri" w:hAnsi="Calibri" w:cs="Segoe UI"/>
                <w:sz w:val="20"/>
                <w:szCs w:val="20"/>
              </w:rPr>
              <w:t>.</w:t>
            </w:r>
            <w:r w:rsidR="00897A7B" w:rsidRPr="00897A7B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741171D6" w14:textId="77777777" w:rsidR="00783132" w:rsidRDefault="00D54924" w:rsidP="00783132">
            <w:pPr>
              <w:pStyle w:val="Akapitzlist"/>
              <w:numPr>
                <w:ilvl w:val="0"/>
                <w:numId w:val="6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3132">
              <w:rPr>
                <w:rFonts w:ascii="Calibri" w:hAnsi="Calibri" w:cs="Segoe UI"/>
                <w:sz w:val="20"/>
                <w:szCs w:val="20"/>
              </w:rPr>
              <w:t>Dotyczy Wykonawców, których oferty będą generować obowiązek doliczania wartości podatku VAT do wartości netto oferty, tj. w przypadku:</w:t>
            </w:r>
            <w:r w:rsidR="00897A7B" w:rsidRPr="00783132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784CA8AA" w14:textId="77777777" w:rsidR="00783132" w:rsidRDefault="00D54924" w:rsidP="00783132">
            <w:pPr>
              <w:pStyle w:val="Akapitzlist"/>
              <w:tabs>
                <w:tab w:val="left" w:pos="459"/>
              </w:tabs>
              <w:spacing w:after="40"/>
              <w:ind w:left="81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3132">
              <w:rPr>
                <w:rFonts w:ascii="Calibri" w:hAnsi="Calibri" w:cs="Segoe UI"/>
                <w:sz w:val="20"/>
                <w:szCs w:val="20"/>
              </w:rPr>
              <w:t>1/ wewnątrzwspólnotowego nabycia towarów,</w:t>
            </w:r>
          </w:p>
          <w:p w14:paraId="0FC749CF" w14:textId="77777777" w:rsidR="00783132" w:rsidRDefault="00D54924" w:rsidP="00783132">
            <w:pPr>
              <w:pStyle w:val="Akapitzlist"/>
              <w:tabs>
                <w:tab w:val="left" w:pos="459"/>
              </w:tabs>
              <w:spacing w:after="40"/>
              <w:ind w:left="81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3132">
              <w:rPr>
                <w:rFonts w:ascii="Calibri" w:hAnsi="Calibri" w:cs="Segoe UI"/>
                <w:sz w:val="20"/>
                <w:szCs w:val="20"/>
              </w:rPr>
              <w:t>2/ importu usług lub importu towarów, z którymi wiąże się obowiązek doliczenia przez Zamawiającego podatku VAT przy porównywaniu cen ofertowych.</w:t>
            </w:r>
          </w:p>
          <w:p w14:paraId="4EC89D1F" w14:textId="2DF4E0A6" w:rsidR="00EF5E73" w:rsidRPr="005D5E27" w:rsidRDefault="00EF5E73" w:rsidP="005D5E27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5E27">
              <w:rPr>
                <w:rFonts w:ascii="Calibri" w:hAnsi="Calibri" w:cs="Segoe UI"/>
                <w:sz w:val="20"/>
                <w:szCs w:val="20"/>
              </w:rPr>
              <w:t>oświadczamy, iż nw. zakres</w:t>
            </w:r>
            <w:r w:rsidR="00FB182E" w:rsidRPr="005D5E27">
              <w:rPr>
                <w:rFonts w:ascii="Calibri" w:hAnsi="Calibri" w:cs="Segoe UI"/>
                <w:sz w:val="20"/>
                <w:szCs w:val="20"/>
              </w:rPr>
              <w:t>/część</w:t>
            </w:r>
            <w:r w:rsidRPr="005D5E27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B182E" w:rsidRPr="005D5E27">
              <w:rPr>
                <w:rFonts w:ascii="Calibri" w:hAnsi="Calibri" w:cs="Segoe UI"/>
                <w:sz w:val="20"/>
                <w:szCs w:val="20"/>
              </w:rPr>
              <w:t>zamówienia</w:t>
            </w:r>
            <w:r w:rsidRPr="005D5E27">
              <w:rPr>
                <w:rFonts w:ascii="Calibri" w:hAnsi="Calibri" w:cs="Segoe UI"/>
                <w:sz w:val="20"/>
                <w:szCs w:val="20"/>
              </w:rPr>
              <w:t xml:space="preserve"> zostanie zrealizowany przez podwykonawcę:</w:t>
            </w:r>
          </w:p>
          <w:p w14:paraId="7051B9B2" w14:textId="77777777" w:rsidR="00EF5E73" w:rsidRPr="00EF5E73" w:rsidRDefault="00EF5E73" w:rsidP="00EF5E73">
            <w:pPr>
              <w:numPr>
                <w:ilvl w:val="0"/>
                <w:numId w:val="65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0A4DE2FE" w14:textId="77777777" w:rsidR="00EF5E73" w:rsidRPr="00EF5E73" w:rsidRDefault="00EF5E73" w:rsidP="00EF5E73">
            <w:pPr>
              <w:numPr>
                <w:ilvl w:val="0"/>
                <w:numId w:val="65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6909F187" w14:textId="77777777" w:rsidR="00EF5E73" w:rsidRPr="00EF5E73" w:rsidRDefault="00EF5E73" w:rsidP="00EF5E73">
            <w:pPr>
              <w:numPr>
                <w:ilvl w:val="0"/>
                <w:numId w:val="65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393B7001" w14:textId="76828CE0" w:rsidR="00780B21" w:rsidRPr="005D5E27" w:rsidRDefault="00BC26D1" w:rsidP="005D5E27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7" w:hanging="4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5E27">
              <w:rPr>
                <w:rFonts w:ascii="Calibri" w:hAnsi="Calibri" w:cs="Segoe UI"/>
                <w:sz w:val="20"/>
                <w:szCs w:val="20"/>
              </w:rPr>
              <w:t>w</w:t>
            </w:r>
            <w:r w:rsidR="00780B21" w:rsidRPr="005D5E27">
              <w:rPr>
                <w:rFonts w:ascii="Calibri" w:hAnsi="Calibri" w:cs="Segoe UI"/>
                <w:sz w:val="20"/>
                <w:szCs w:val="20"/>
              </w:rPr>
              <w:t>skazujemy dostępność dokumentów rejestrowych w formie elektronicznej pod następującym adresem internetowym ogólnodostępnej i bezpłatnej bazy danych:</w:t>
            </w:r>
          </w:p>
          <w:p w14:paraId="38449AEC" w14:textId="3A0B5CE5" w:rsidR="00780B21" w:rsidRPr="00EF5E73" w:rsidRDefault="00780B21" w:rsidP="00563260">
            <w:pPr>
              <w:numPr>
                <w:ilvl w:val="0"/>
                <w:numId w:val="67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153EC185" w14:textId="77777777" w:rsidR="00553F9F" w:rsidRPr="00EF5E73" w:rsidRDefault="00553F9F" w:rsidP="00563260">
            <w:pPr>
              <w:numPr>
                <w:ilvl w:val="0"/>
                <w:numId w:val="67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0A4E96E8" w14:textId="77777777" w:rsidR="0065352B" w:rsidRDefault="00553F9F" w:rsidP="00563260">
            <w:pPr>
              <w:numPr>
                <w:ilvl w:val="0"/>
                <w:numId w:val="67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F5E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0C8646A0" w14:textId="65AAAB1B" w:rsidR="00B03DFC" w:rsidRPr="00B03DFC" w:rsidRDefault="00B03DFC" w:rsidP="00B03DFC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31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03DFC">
              <w:rPr>
                <w:rFonts w:ascii="Calibri" w:hAnsi="Calibri" w:cs="Segoe UI"/>
                <w:sz w:val="20"/>
                <w:szCs w:val="20"/>
              </w:rPr>
              <w:t>udziela</w:t>
            </w:r>
            <w:r>
              <w:rPr>
                <w:rFonts w:ascii="Calibri" w:hAnsi="Calibri" w:cs="Segoe UI"/>
                <w:sz w:val="20"/>
                <w:szCs w:val="20"/>
              </w:rPr>
              <w:t>my</w:t>
            </w:r>
            <w:r w:rsidRPr="00B03DFC">
              <w:rPr>
                <w:rFonts w:ascii="Calibri" w:hAnsi="Calibri" w:cs="Segoe UI"/>
                <w:sz w:val="20"/>
                <w:szCs w:val="20"/>
              </w:rPr>
              <w:t xml:space="preserve"> gwarancji na przedmiot zamówienia w sposób następujący:</w:t>
            </w:r>
          </w:p>
          <w:p w14:paraId="16501B87" w14:textId="77777777" w:rsidR="00B03DFC" w:rsidRPr="00B03DFC" w:rsidRDefault="00B03DFC" w:rsidP="003D09BA">
            <w:pPr>
              <w:pStyle w:val="Akapitzlist"/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03DFC">
              <w:rPr>
                <w:rFonts w:ascii="Calibri" w:hAnsi="Calibri" w:cs="Segoe UI"/>
                <w:sz w:val="20"/>
                <w:szCs w:val="20"/>
              </w:rPr>
              <w:t>………….. miesięcy - na zespoły elektryczne, elektroniczne i mechanizmy, łącznie z układem jezdnym, przeniesienia napędu, silnikiem, układem hamulcowym i zawieszeniem podzespoły samochodu obejmującej funkcjonowanie samochodu, wady materiałowe i fabryczne (przy limicie przebiegu 100 000 km);</w:t>
            </w:r>
          </w:p>
          <w:p w14:paraId="1A3CD4C0" w14:textId="77777777" w:rsidR="00B03DFC" w:rsidRPr="00B03DFC" w:rsidRDefault="00B03DFC" w:rsidP="003D09BA">
            <w:pPr>
              <w:pStyle w:val="Akapitzlist"/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03DFC">
              <w:rPr>
                <w:rFonts w:ascii="Calibri" w:hAnsi="Calibri" w:cs="Segoe UI"/>
                <w:sz w:val="20"/>
                <w:szCs w:val="20"/>
              </w:rPr>
              <w:t>…………  miesięcy na powłokę lakierniczą;</w:t>
            </w:r>
          </w:p>
          <w:p w14:paraId="2ABA80E6" w14:textId="77777777" w:rsidR="00B03DFC" w:rsidRPr="00B03DFC" w:rsidRDefault="00B03DFC" w:rsidP="003D09BA">
            <w:pPr>
              <w:pStyle w:val="Akapitzlist"/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03DFC">
              <w:rPr>
                <w:rFonts w:ascii="Calibri" w:hAnsi="Calibri" w:cs="Segoe UI"/>
                <w:sz w:val="20"/>
                <w:szCs w:val="20"/>
              </w:rPr>
              <w:t>…………. lat na perforację nadwozia;</w:t>
            </w:r>
          </w:p>
          <w:p w14:paraId="4889C179" w14:textId="4590CAC8" w:rsidR="00524BC4" w:rsidRPr="00524BC4" w:rsidRDefault="00524BC4" w:rsidP="00524BC4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7" w:hanging="4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24BC4">
              <w:rPr>
                <w:rFonts w:ascii="Calibri" w:hAnsi="Calibri" w:cs="Segoe UI"/>
                <w:sz w:val="20"/>
                <w:szCs w:val="20"/>
              </w:rPr>
              <w:t xml:space="preserve">oświadczamy, iż umocowanie osób podpisujących ofertę wynika z odpowiednich zapisów w dokumentach rejestrowych / udzielonego pełnomocnictwa. </w:t>
            </w:r>
          </w:p>
        </w:tc>
      </w:tr>
      <w:tr w:rsidR="00E37F70" w:rsidRPr="0069320A" w14:paraId="4889C181" w14:textId="77777777" w:rsidTr="00432725">
        <w:trPr>
          <w:trHeight w:val="425"/>
        </w:trPr>
        <w:tc>
          <w:tcPr>
            <w:tcW w:w="10716" w:type="dxa"/>
          </w:tcPr>
          <w:p w14:paraId="4889C17B" w14:textId="4F531FB8" w:rsidR="00E37F70" w:rsidRPr="0069320A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 xml:space="preserve">ZOBOWIĄZANIA W PRZYPADKU </w:t>
            </w:r>
            <w:r w:rsidR="00BC26D1">
              <w:rPr>
                <w:rFonts w:ascii="Calibri" w:hAnsi="Calibri" w:cs="Segoe UI"/>
                <w:b/>
                <w:sz w:val="20"/>
                <w:szCs w:val="20"/>
              </w:rPr>
              <w:t>UDZIELENIA</w:t>
            </w:r>
            <w:r w:rsidRPr="0069320A">
              <w:rPr>
                <w:rFonts w:ascii="Calibri" w:hAnsi="Calibri" w:cs="Segoe UI"/>
                <w:b/>
                <w:sz w:val="20"/>
                <w:szCs w:val="20"/>
              </w:rPr>
              <w:t xml:space="preserve"> ZAMÓWIENIA:</w:t>
            </w:r>
          </w:p>
          <w:p w14:paraId="4889C17C" w14:textId="77777777" w:rsidR="00E37F70" w:rsidRPr="0069320A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889C17D" w14:textId="77777777" w:rsidR="00E37F70" w:rsidRPr="0069320A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889C17E" w14:textId="77777777" w:rsidR="004C33E9" w:rsidRPr="0069320A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9320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4889C17F" w14:textId="77777777" w:rsidR="004C33E9" w:rsidRPr="0069320A" w:rsidRDefault="004C33E9" w:rsidP="00D05F80">
            <w:pPr>
              <w:pStyle w:val="Akapitzlist"/>
              <w:numPr>
                <w:ilvl w:val="0"/>
                <w:numId w:val="49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2563DC8A" w14:textId="77777777" w:rsidR="004C33E9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  <w:p w14:paraId="4889C180" w14:textId="7A79955C" w:rsidR="003D09BA" w:rsidRPr="0069320A" w:rsidRDefault="003D09BA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69320A" w14:paraId="4889C198" w14:textId="77777777" w:rsidTr="00432725">
        <w:trPr>
          <w:trHeight w:val="241"/>
        </w:trPr>
        <w:tc>
          <w:tcPr>
            <w:tcW w:w="10716" w:type="dxa"/>
          </w:tcPr>
          <w:p w14:paraId="4889C182" w14:textId="77777777" w:rsidR="00E37F70" w:rsidRPr="0069320A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69320A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14:paraId="4889C183" w14:textId="77777777" w:rsidR="00E37F70" w:rsidRPr="0069320A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4889C184" w14:textId="77777777" w:rsidR="00E37F70" w:rsidRPr="0069320A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85" w14:textId="77777777" w:rsidR="00E37F70" w:rsidRPr="0069320A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86" w14:textId="77777777" w:rsidR="00E37F70" w:rsidRPr="0069320A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87" w14:textId="77777777" w:rsidR="00E37F70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88" w14:textId="77777777" w:rsidR="007E520C" w:rsidRDefault="007E520C" w:rsidP="007E520C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89" w14:textId="77777777" w:rsidR="007E520C" w:rsidRDefault="007E520C" w:rsidP="007E520C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8A" w14:textId="77777777" w:rsidR="007E520C" w:rsidRDefault="007E520C" w:rsidP="007E520C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69320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89C197" w14:textId="76334F64" w:rsidR="00E37F70" w:rsidRPr="0069320A" w:rsidRDefault="00E37F70" w:rsidP="00911B12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6795EDBE" w14:textId="77777777" w:rsidR="00911B12" w:rsidRDefault="00911B12" w:rsidP="00553F9F">
      <w:pPr>
        <w:spacing w:after="40"/>
        <w:jc w:val="right"/>
        <w:rPr>
          <w:rFonts w:ascii="Calibri" w:hAnsi="Calibri" w:cs="Segoe UI"/>
          <w:sz w:val="16"/>
          <w:szCs w:val="16"/>
        </w:rPr>
      </w:pPr>
    </w:p>
    <w:p w14:paraId="76D2A380" w14:textId="77777777" w:rsidR="00911B12" w:rsidRDefault="00911B12" w:rsidP="00553F9F">
      <w:pPr>
        <w:spacing w:after="40"/>
        <w:jc w:val="right"/>
        <w:rPr>
          <w:rFonts w:ascii="Calibri" w:hAnsi="Calibri" w:cs="Segoe UI"/>
          <w:sz w:val="16"/>
          <w:szCs w:val="16"/>
        </w:rPr>
      </w:pPr>
    </w:p>
    <w:p w14:paraId="26D002DD" w14:textId="77777777" w:rsidR="00911B12" w:rsidRDefault="00911B12" w:rsidP="00553F9F">
      <w:pPr>
        <w:spacing w:after="40"/>
        <w:jc w:val="right"/>
        <w:rPr>
          <w:rFonts w:ascii="Calibri" w:hAnsi="Calibri" w:cs="Segoe UI"/>
          <w:sz w:val="16"/>
          <w:szCs w:val="16"/>
        </w:rPr>
      </w:pPr>
    </w:p>
    <w:p w14:paraId="54F8F776" w14:textId="77777777" w:rsidR="00911B12" w:rsidRDefault="00911B12" w:rsidP="00553F9F">
      <w:pPr>
        <w:spacing w:after="40"/>
        <w:jc w:val="right"/>
        <w:rPr>
          <w:rFonts w:ascii="Calibri" w:hAnsi="Calibri" w:cs="Segoe UI"/>
          <w:sz w:val="16"/>
          <w:szCs w:val="16"/>
        </w:rPr>
      </w:pPr>
    </w:p>
    <w:p w14:paraId="3489D5DA" w14:textId="77777777" w:rsidR="009D0F2F" w:rsidRDefault="009D0F2F" w:rsidP="00553F9F">
      <w:pPr>
        <w:spacing w:after="40"/>
        <w:jc w:val="right"/>
        <w:rPr>
          <w:rFonts w:ascii="Calibri" w:hAnsi="Calibri" w:cs="Segoe UI"/>
          <w:sz w:val="16"/>
          <w:szCs w:val="16"/>
        </w:rPr>
      </w:pPr>
    </w:p>
    <w:p w14:paraId="26D21B58" w14:textId="77777777" w:rsidR="009D0F2F" w:rsidRDefault="009D0F2F" w:rsidP="00553F9F">
      <w:pPr>
        <w:spacing w:after="40"/>
        <w:jc w:val="right"/>
        <w:rPr>
          <w:rFonts w:ascii="Calibri" w:hAnsi="Calibri" w:cs="Segoe UI"/>
          <w:sz w:val="16"/>
          <w:szCs w:val="16"/>
        </w:rPr>
      </w:pPr>
    </w:p>
    <w:p w14:paraId="4889C19E" w14:textId="26DDD21B" w:rsidR="00CA6EB7" w:rsidRPr="0069320A" w:rsidRDefault="00911B12" w:rsidP="00553F9F">
      <w:pPr>
        <w:spacing w:after="40"/>
        <w:jc w:val="right"/>
        <w:rPr>
          <w:rFonts w:ascii="Calibri" w:hAnsi="Calibri" w:cs="Segoe UI"/>
          <w:b/>
        </w:rPr>
      </w:pPr>
      <w:r w:rsidRPr="0069320A">
        <w:rPr>
          <w:rFonts w:ascii="Calibri" w:hAnsi="Calibri" w:cs="Segoe UI"/>
          <w:sz w:val="16"/>
          <w:szCs w:val="16"/>
        </w:rPr>
        <w:t>podpis upoważnionego przedstawiciela Wykonawcy</w:t>
      </w:r>
    </w:p>
    <w:sectPr w:rsidR="00CA6EB7" w:rsidRPr="0069320A" w:rsidSect="00A85BE1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BDF0" w14:textId="77777777" w:rsidR="005470B6" w:rsidRDefault="005470B6">
      <w:r>
        <w:separator/>
      </w:r>
    </w:p>
  </w:endnote>
  <w:endnote w:type="continuationSeparator" w:id="0">
    <w:p w14:paraId="42206422" w14:textId="77777777" w:rsidR="005470B6" w:rsidRDefault="005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C1AC" w14:textId="77777777" w:rsidR="00EF12B2" w:rsidRPr="009433E1" w:rsidRDefault="008069C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EF12B2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53C7B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4889C1AD" w14:textId="77777777" w:rsidR="00EF12B2" w:rsidRDefault="00EF12B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889C1AE" w14:textId="77777777" w:rsidR="00EF12B2" w:rsidRDefault="00EF12B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889C1AF" w14:textId="77777777" w:rsidR="00EF12B2" w:rsidRDefault="00EF12B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CB7E" w14:textId="77777777" w:rsidR="005470B6" w:rsidRDefault="005470B6">
      <w:r>
        <w:separator/>
      </w:r>
    </w:p>
  </w:footnote>
  <w:footnote w:type="continuationSeparator" w:id="0">
    <w:p w14:paraId="53A78890" w14:textId="77777777" w:rsidR="005470B6" w:rsidRDefault="0054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DDCA" w14:textId="4CBC720D" w:rsidR="00A85BE1" w:rsidRDefault="0016193A" w:rsidP="00A85BE1">
    <w:r>
      <w:rPr>
        <w:noProof/>
      </w:rPr>
      <w:drawing>
        <wp:anchor distT="0" distB="0" distL="114300" distR="114300" simplePos="0" relativeHeight="251660288" behindDoc="0" locked="0" layoutInCell="1" allowOverlap="1" wp14:anchorId="2FDA7440" wp14:editId="793B29E5">
          <wp:simplePos x="0" y="0"/>
          <wp:positionH relativeFrom="margin">
            <wp:posOffset>4887915</wp:posOffset>
          </wp:positionH>
          <wp:positionV relativeFrom="margin">
            <wp:posOffset>-1307445</wp:posOffset>
          </wp:positionV>
          <wp:extent cx="1351915" cy="71437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BE1">
      <w:rPr>
        <w:noProof/>
      </w:rPr>
      <w:drawing>
        <wp:anchor distT="0" distB="0" distL="114300" distR="114413" simplePos="0" relativeHeight="251659264" behindDoc="1" locked="0" layoutInCell="1" allowOverlap="1" wp14:anchorId="2CE727E0" wp14:editId="2120EF65">
          <wp:simplePos x="0" y="0"/>
          <wp:positionH relativeFrom="column">
            <wp:posOffset>153565</wp:posOffset>
          </wp:positionH>
          <wp:positionV relativeFrom="paragraph">
            <wp:posOffset>-31641</wp:posOffset>
          </wp:positionV>
          <wp:extent cx="4712222" cy="505460"/>
          <wp:effectExtent l="0" t="0" r="0" b="8890"/>
          <wp:wrapNone/>
          <wp:docPr id="14" name="Obraz 14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222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C545D" w14:textId="77777777" w:rsidR="00A85BE1" w:rsidRDefault="00A85BE1" w:rsidP="00A85BE1">
    <w:pPr>
      <w:pStyle w:val="Nagwek"/>
      <w:jc w:val="center"/>
    </w:pPr>
  </w:p>
  <w:p w14:paraId="3FED66A7" w14:textId="77777777" w:rsidR="00A85BE1" w:rsidRDefault="00A85BE1" w:rsidP="00A85BE1">
    <w:pPr>
      <w:pStyle w:val="Nagwek"/>
      <w:jc w:val="center"/>
      <w:rPr>
        <w:i/>
        <w:sz w:val="2"/>
        <w:szCs w:val="2"/>
      </w:rPr>
    </w:pPr>
  </w:p>
  <w:p w14:paraId="1187D9AE" w14:textId="77777777" w:rsidR="00A85BE1" w:rsidRDefault="00A85BE1" w:rsidP="00A85BE1">
    <w:pPr>
      <w:pStyle w:val="Nagwek"/>
      <w:jc w:val="center"/>
      <w:rPr>
        <w:i/>
        <w:sz w:val="2"/>
        <w:szCs w:val="2"/>
      </w:rPr>
    </w:pPr>
  </w:p>
  <w:p w14:paraId="23B6A6DA" w14:textId="77777777" w:rsidR="00A85BE1" w:rsidRDefault="00A85BE1" w:rsidP="00A85BE1">
    <w:pPr>
      <w:pStyle w:val="Nagwek"/>
      <w:jc w:val="center"/>
      <w:rPr>
        <w:i/>
        <w:sz w:val="2"/>
        <w:szCs w:val="2"/>
      </w:rPr>
    </w:pPr>
  </w:p>
  <w:p w14:paraId="312BCD57" w14:textId="77777777" w:rsidR="00A85BE1" w:rsidRPr="000B291C" w:rsidRDefault="00A85BE1" w:rsidP="00A85BE1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4889C1AB" w14:textId="702899E4" w:rsidR="00B672E7" w:rsidRPr="002E2E2A" w:rsidRDefault="00A85BE1" w:rsidP="002E2E2A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 w:rsidRPr="000B291C">
      <w:rPr>
        <w:i/>
      </w:rPr>
      <w:t xml:space="preserve">Usługi indywidualnego transportu door-to-door </w:t>
    </w:r>
    <w:r w:rsidRPr="000B291C"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A7B27"/>
    <w:multiLevelType w:val="hybridMultilevel"/>
    <w:tmpl w:val="37EE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DA3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3B39B7"/>
    <w:multiLevelType w:val="hybridMultilevel"/>
    <w:tmpl w:val="C422EF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14F42B18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7914F2"/>
    <w:multiLevelType w:val="hybridMultilevel"/>
    <w:tmpl w:val="0BB8ED6E"/>
    <w:lvl w:ilvl="0" w:tplc="05667C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23AA"/>
    <w:multiLevelType w:val="hybridMultilevel"/>
    <w:tmpl w:val="907661DE"/>
    <w:lvl w:ilvl="0" w:tplc="9B520126">
      <w:start w:val="9"/>
      <w:numFmt w:val="bullet"/>
      <w:lvlText w:val=""/>
      <w:lvlJc w:val="left"/>
      <w:pPr>
        <w:ind w:left="819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4B56754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E301B6"/>
    <w:multiLevelType w:val="hybridMultilevel"/>
    <w:tmpl w:val="7EFE42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F4071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A251F7"/>
    <w:multiLevelType w:val="hybridMultilevel"/>
    <w:tmpl w:val="37EE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DBE56FF"/>
    <w:multiLevelType w:val="hybridMultilevel"/>
    <w:tmpl w:val="166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61"/>
  </w:num>
  <w:num w:numId="7">
    <w:abstractNumId w:val="11"/>
  </w:num>
  <w:num w:numId="8">
    <w:abstractNumId w:val="14"/>
  </w:num>
  <w:num w:numId="9">
    <w:abstractNumId w:val="13"/>
  </w:num>
  <w:num w:numId="10">
    <w:abstractNumId w:val="20"/>
  </w:num>
  <w:num w:numId="11">
    <w:abstractNumId w:val="31"/>
  </w:num>
  <w:num w:numId="12">
    <w:abstractNumId w:val="23"/>
  </w:num>
  <w:num w:numId="13">
    <w:abstractNumId w:val="16"/>
  </w:num>
  <w:num w:numId="14">
    <w:abstractNumId w:val="54"/>
  </w:num>
  <w:num w:numId="15">
    <w:abstractNumId w:val="69"/>
  </w:num>
  <w:num w:numId="16">
    <w:abstractNumId w:val="24"/>
  </w:num>
  <w:num w:numId="17">
    <w:abstractNumId w:val="34"/>
  </w:num>
  <w:num w:numId="18">
    <w:abstractNumId w:val="26"/>
  </w:num>
  <w:num w:numId="19">
    <w:abstractNumId w:val="12"/>
  </w:num>
  <w:num w:numId="20">
    <w:abstractNumId w:val="30"/>
  </w:num>
  <w:num w:numId="21">
    <w:abstractNumId w:val="60"/>
  </w:num>
  <w:num w:numId="22">
    <w:abstractNumId w:val="58"/>
  </w:num>
  <w:num w:numId="23">
    <w:abstractNumId w:val="53"/>
  </w:num>
  <w:num w:numId="24">
    <w:abstractNumId w:val="42"/>
  </w:num>
  <w:num w:numId="25">
    <w:abstractNumId w:val="47"/>
  </w:num>
  <w:num w:numId="26">
    <w:abstractNumId w:val="8"/>
  </w:num>
  <w:num w:numId="27">
    <w:abstractNumId w:val="56"/>
  </w:num>
  <w:num w:numId="28">
    <w:abstractNumId w:val="19"/>
  </w:num>
  <w:num w:numId="29">
    <w:abstractNumId w:val="28"/>
  </w:num>
  <w:num w:numId="30">
    <w:abstractNumId w:val="18"/>
  </w:num>
  <w:num w:numId="31">
    <w:abstractNumId w:val="35"/>
  </w:num>
  <w:num w:numId="32">
    <w:abstractNumId w:val="27"/>
  </w:num>
  <w:num w:numId="33">
    <w:abstractNumId w:val="15"/>
  </w:num>
  <w:num w:numId="34">
    <w:abstractNumId w:val="57"/>
  </w:num>
  <w:num w:numId="35">
    <w:abstractNumId w:val="67"/>
  </w:num>
  <w:num w:numId="36">
    <w:abstractNumId w:val="32"/>
  </w:num>
  <w:num w:numId="37">
    <w:abstractNumId w:val="50"/>
  </w:num>
  <w:num w:numId="38">
    <w:abstractNumId w:val="62"/>
  </w:num>
  <w:num w:numId="39">
    <w:abstractNumId w:val="59"/>
  </w:num>
  <w:num w:numId="40">
    <w:abstractNumId w:val="68"/>
  </w:num>
  <w:num w:numId="41">
    <w:abstractNumId w:val="40"/>
  </w:num>
  <w:num w:numId="42">
    <w:abstractNumId w:val="51"/>
  </w:num>
  <w:num w:numId="43">
    <w:abstractNumId w:val="29"/>
  </w:num>
  <w:num w:numId="44">
    <w:abstractNumId w:val="17"/>
  </w:num>
  <w:num w:numId="45">
    <w:abstractNumId w:val="21"/>
  </w:num>
  <w:num w:numId="46">
    <w:abstractNumId w:val="48"/>
  </w:num>
  <w:num w:numId="47">
    <w:abstractNumId w:val="36"/>
  </w:num>
  <w:num w:numId="48">
    <w:abstractNumId w:val="33"/>
  </w:num>
  <w:num w:numId="49">
    <w:abstractNumId w:val="65"/>
  </w:num>
  <w:num w:numId="50">
    <w:abstractNumId w:val="41"/>
  </w:num>
  <w:num w:numId="51">
    <w:abstractNumId w:val="43"/>
  </w:num>
  <w:num w:numId="52">
    <w:abstractNumId w:val="66"/>
  </w:num>
  <w:num w:numId="53">
    <w:abstractNumId w:val="44"/>
  </w:num>
  <w:num w:numId="54">
    <w:abstractNumId w:val="55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55"/>
  </w:num>
  <w:num w:numId="57">
    <w:abstractNumId w:val="38"/>
  </w:num>
  <w:num w:numId="58">
    <w:abstractNumId w:val="22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63"/>
  </w:num>
  <w:num w:numId="62">
    <w:abstractNumId w:val="25"/>
  </w:num>
  <w:num w:numId="63">
    <w:abstractNumId w:val="10"/>
  </w:num>
  <w:num w:numId="64">
    <w:abstractNumId w:val="46"/>
  </w:num>
  <w:num w:numId="65">
    <w:abstractNumId w:val="7"/>
  </w:num>
  <w:num w:numId="66">
    <w:abstractNumId w:val="45"/>
  </w:num>
  <w:num w:numId="67">
    <w:abstractNumId w:val="52"/>
  </w:num>
  <w:num w:numId="68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21EB8"/>
    <w:rsid w:val="00025BEE"/>
    <w:rsid w:val="00033DEC"/>
    <w:rsid w:val="00053C7B"/>
    <w:rsid w:val="000731B6"/>
    <w:rsid w:val="00080477"/>
    <w:rsid w:val="000A3B18"/>
    <w:rsid w:val="000A4D1B"/>
    <w:rsid w:val="000C09E4"/>
    <w:rsid w:val="000E6BF2"/>
    <w:rsid w:val="000E6D8E"/>
    <w:rsid w:val="000F1317"/>
    <w:rsid w:val="000F69F0"/>
    <w:rsid w:val="00100332"/>
    <w:rsid w:val="001022E0"/>
    <w:rsid w:val="00120114"/>
    <w:rsid w:val="00133142"/>
    <w:rsid w:val="0016193A"/>
    <w:rsid w:val="001A29DC"/>
    <w:rsid w:val="001B09F0"/>
    <w:rsid w:val="001B3826"/>
    <w:rsid w:val="001C5D02"/>
    <w:rsid w:val="001E6C7C"/>
    <w:rsid w:val="001E7ED2"/>
    <w:rsid w:val="001F2392"/>
    <w:rsid w:val="001F477D"/>
    <w:rsid w:val="00204CE4"/>
    <w:rsid w:val="0021440C"/>
    <w:rsid w:val="00226C84"/>
    <w:rsid w:val="0023591F"/>
    <w:rsid w:val="00245F8D"/>
    <w:rsid w:val="00255229"/>
    <w:rsid w:val="0025782A"/>
    <w:rsid w:val="002801D0"/>
    <w:rsid w:val="00281766"/>
    <w:rsid w:val="002838B4"/>
    <w:rsid w:val="00285F38"/>
    <w:rsid w:val="00286C1A"/>
    <w:rsid w:val="002967F6"/>
    <w:rsid w:val="002A77C1"/>
    <w:rsid w:val="002C67F4"/>
    <w:rsid w:val="002D6FB9"/>
    <w:rsid w:val="002E2E2A"/>
    <w:rsid w:val="002E32D6"/>
    <w:rsid w:val="002E479A"/>
    <w:rsid w:val="002F2B3E"/>
    <w:rsid w:val="002F3C6B"/>
    <w:rsid w:val="00302547"/>
    <w:rsid w:val="00304DAD"/>
    <w:rsid w:val="00307BCD"/>
    <w:rsid w:val="00314F06"/>
    <w:rsid w:val="00315D92"/>
    <w:rsid w:val="00322343"/>
    <w:rsid w:val="00326723"/>
    <w:rsid w:val="00337D37"/>
    <w:rsid w:val="00343527"/>
    <w:rsid w:val="00345B80"/>
    <w:rsid w:val="003514CF"/>
    <w:rsid w:val="00352C50"/>
    <w:rsid w:val="00366096"/>
    <w:rsid w:val="003856CF"/>
    <w:rsid w:val="003902E1"/>
    <w:rsid w:val="00395F64"/>
    <w:rsid w:val="003A02CE"/>
    <w:rsid w:val="003C31F7"/>
    <w:rsid w:val="003C58EF"/>
    <w:rsid w:val="003D09BA"/>
    <w:rsid w:val="003F17C0"/>
    <w:rsid w:val="003F43D2"/>
    <w:rsid w:val="004028DA"/>
    <w:rsid w:val="00404D7B"/>
    <w:rsid w:val="00406145"/>
    <w:rsid w:val="0040790B"/>
    <w:rsid w:val="00427453"/>
    <w:rsid w:val="00432725"/>
    <w:rsid w:val="00444056"/>
    <w:rsid w:val="00450662"/>
    <w:rsid w:val="004506C0"/>
    <w:rsid w:val="0045589E"/>
    <w:rsid w:val="00471BD6"/>
    <w:rsid w:val="004743CA"/>
    <w:rsid w:val="00491F35"/>
    <w:rsid w:val="004A4535"/>
    <w:rsid w:val="004B2059"/>
    <w:rsid w:val="004B6621"/>
    <w:rsid w:val="004C33E9"/>
    <w:rsid w:val="004D056B"/>
    <w:rsid w:val="004D7C51"/>
    <w:rsid w:val="004E17AE"/>
    <w:rsid w:val="004F7CEE"/>
    <w:rsid w:val="00523A86"/>
    <w:rsid w:val="00524BC4"/>
    <w:rsid w:val="005321DD"/>
    <w:rsid w:val="005322CB"/>
    <w:rsid w:val="00537488"/>
    <w:rsid w:val="005470B6"/>
    <w:rsid w:val="005512AC"/>
    <w:rsid w:val="00552FBA"/>
    <w:rsid w:val="0055348B"/>
    <w:rsid w:val="00553F9F"/>
    <w:rsid w:val="005548CB"/>
    <w:rsid w:val="005624EC"/>
    <w:rsid w:val="00563260"/>
    <w:rsid w:val="00566CBA"/>
    <w:rsid w:val="00576AEE"/>
    <w:rsid w:val="00594981"/>
    <w:rsid w:val="005C0489"/>
    <w:rsid w:val="005C61BB"/>
    <w:rsid w:val="005D3579"/>
    <w:rsid w:val="005D5E27"/>
    <w:rsid w:val="005E3059"/>
    <w:rsid w:val="005F758C"/>
    <w:rsid w:val="00621740"/>
    <w:rsid w:val="00627978"/>
    <w:rsid w:val="00646056"/>
    <w:rsid w:val="0065352B"/>
    <w:rsid w:val="0065471A"/>
    <w:rsid w:val="00660F92"/>
    <w:rsid w:val="00665F32"/>
    <w:rsid w:val="00672733"/>
    <w:rsid w:val="00675F24"/>
    <w:rsid w:val="006828E5"/>
    <w:rsid w:val="0068399D"/>
    <w:rsid w:val="006906BE"/>
    <w:rsid w:val="0069320A"/>
    <w:rsid w:val="00694D31"/>
    <w:rsid w:val="006B5EC4"/>
    <w:rsid w:val="006D282E"/>
    <w:rsid w:val="006D3BD5"/>
    <w:rsid w:val="006E6CD7"/>
    <w:rsid w:val="006F30F3"/>
    <w:rsid w:val="00701C68"/>
    <w:rsid w:val="00710524"/>
    <w:rsid w:val="00752EDA"/>
    <w:rsid w:val="007568AF"/>
    <w:rsid w:val="007652B8"/>
    <w:rsid w:val="00780B21"/>
    <w:rsid w:val="00783132"/>
    <w:rsid w:val="007A4E10"/>
    <w:rsid w:val="007B6766"/>
    <w:rsid w:val="007C2098"/>
    <w:rsid w:val="007C71EE"/>
    <w:rsid w:val="007D1892"/>
    <w:rsid w:val="007D5A18"/>
    <w:rsid w:val="007D5D0C"/>
    <w:rsid w:val="007E520C"/>
    <w:rsid w:val="0080454D"/>
    <w:rsid w:val="008069C7"/>
    <w:rsid w:val="0082208D"/>
    <w:rsid w:val="00825AB2"/>
    <w:rsid w:val="00830F42"/>
    <w:rsid w:val="0083404B"/>
    <w:rsid w:val="00842146"/>
    <w:rsid w:val="00877BA0"/>
    <w:rsid w:val="008846A9"/>
    <w:rsid w:val="00885656"/>
    <w:rsid w:val="0089511D"/>
    <w:rsid w:val="00897A7B"/>
    <w:rsid w:val="008A18AB"/>
    <w:rsid w:val="008A3694"/>
    <w:rsid w:val="008C3760"/>
    <w:rsid w:val="008E618B"/>
    <w:rsid w:val="008F08A0"/>
    <w:rsid w:val="008F5FC0"/>
    <w:rsid w:val="008F7EE5"/>
    <w:rsid w:val="009008F0"/>
    <w:rsid w:val="00911B12"/>
    <w:rsid w:val="009643E1"/>
    <w:rsid w:val="009A53CD"/>
    <w:rsid w:val="009B2BE1"/>
    <w:rsid w:val="009B59C1"/>
    <w:rsid w:val="009B7B93"/>
    <w:rsid w:val="009D0F2F"/>
    <w:rsid w:val="009D1C10"/>
    <w:rsid w:val="009D4EAC"/>
    <w:rsid w:val="009E6340"/>
    <w:rsid w:val="009F4E56"/>
    <w:rsid w:val="00A34889"/>
    <w:rsid w:val="00A47DFF"/>
    <w:rsid w:val="00A5143A"/>
    <w:rsid w:val="00A5463B"/>
    <w:rsid w:val="00A55274"/>
    <w:rsid w:val="00A611A1"/>
    <w:rsid w:val="00A641C0"/>
    <w:rsid w:val="00A763B3"/>
    <w:rsid w:val="00A804CC"/>
    <w:rsid w:val="00A85BE1"/>
    <w:rsid w:val="00AA033E"/>
    <w:rsid w:val="00AA18AB"/>
    <w:rsid w:val="00AA680A"/>
    <w:rsid w:val="00AB2417"/>
    <w:rsid w:val="00AC72B8"/>
    <w:rsid w:val="00AE432D"/>
    <w:rsid w:val="00AE5B36"/>
    <w:rsid w:val="00AE5EEB"/>
    <w:rsid w:val="00AE6FDB"/>
    <w:rsid w:val="00AF35A3"/>
    <w:rsid w:val="00AF496F"/>
    <w:rsid w:val="00B00621"/>
    <w:rsid w:val="00B011C3"/>
    <w:rsid w:val="00B03DFC"/>
    <w:rsid w:val="00B2217B"/>
    <w:rsid w:val="00B33153"/>
    <w:rsid w:val="00B44E07"/>
    <w:rsid w:val="00B5756E"/>
    <w:rsid w:val="00B667BF"/>
    <w:rsid w:val="00B672E7"/>
    <w:rsid w:val="00B774E7"/>
    <w:rsid w:val="00B82EB6"/>
    <w:rsid w:val="00B97E4A"/>
    <w:rsid w:val="00BC26D1"/>
    <w:rsid w:val="00BC47F3"/>
    <w:rsid w:val="00BD11A4"/>
    <w:rsid w:val="00BD2D6D"/>
    <w:rsid w:val="00BD5D76"/>
    <w:rsid w:val="00BD6F54"/>
    <w:rsid w:val="00C01278"/>
    <w:rsid w:val="00C15F45"/>
    <w:rsid w:val="00C44D01"/>
    <w:rsid w:val="00C57950"/>
    <w:rsid w:val="00C83CC7"/>
    <w:rsid w:val="00C862C5"/>
    <w:rsid w:val="00CA6EB7"/>
    <w:rsid w:val="00CB1FCC"/>
    <w:rsid w:val="00CB2AE7"/>
    <w:rsid w:val="00CB3940"/>
    <w:rsid w:val="00CB39C5"/>
    <w:rsid w:val="00CB4246"/>
    <w:rsid w:val="00CB7D0B"/>
    <w:rsid w:val="00CC3070"/>
    <w:rsid w:val="00CC3839"/>
    <w:rsid w:val="00CD04E5"/>
    <w:rsid w:val="00CE1E3D"/>
    <w:rsid w:val="00CE44C8"/>
    <w:rsid w:val="00D05F80"/>
    <w:rsid w:val="00D07418"/>
    <w:rsid w:val="00D22BE9"/>
    <w:rsid w:val="00D260E9"/>
    <w:rsid w:val="00D406ED"/>
    <w:rsid w:val="00D42D85"/>
    <w:rsid w:val="00D42ED4"/>
    <w:rsid w:val="00D54924"/>
    <w:rsid w:val="00D54CB9"/>
    <w:rsid w:val="00D60108"/>
    <w:rsid w:val="00D66C61"/>
    <w:rsid w:val="00D82B3E"/>
    <w:rsid w:val="00D943E8"/>
    <w:rsid w:val="00DA54EE"/>
    <w:rsid w:val="00DB18B0"/>
    <w:rsid w:val="00DB4ED2"/>
    <w:rsid w:val="00DC41EC"/>
    <w:rsid w:val="00DF3869"/>
    <w:rsid w:val="00E149BC"/>
    <w:rsid w:val="00E14C83"/>
    <w:rsid w:val="00E16317"/>
    <w:rsid w:val="00E309F1"/>
    <w:rsid w:val="00E37F70"/>
    <w:rsid w:val="00E52C3B"/>
    <w:rsid w:val="00E90EBC"/>
    <w:rsid w:val="00EB4BB4"/>
    <w:rsid w:val="00EC219A"/>
    <w:rsid w:val="00EE6B29"/>
    <w:rsid w:val="00EF0D43"/>
    <w:rsid w:val="00EF12B2"/>
    <w:rsid w:val="00EF5E73"/>
    <w:rsid w:val="00F072DE"/>
    <w:rsid w:val="00F171C1"/>
    <w:rsid w:val="00F20A70"/>
    <w:rsid w:val="00F2168D"/>
    <w:rsid w:val="00F30409"/>
    <w:rsid w:val="00F30759"/>
    <w:rsid w:val="00F70B81"/>
    <w:rsid w:val="00F7689B"/>
    <w:rsid w:val="00F90BE8"/>
    <w:rsid w:val="00FA3840"/>
    <w:rsid w:val="00FB05DF"/>
    <w:rsid w:val="00FB182E"/>
    <w:rsid w:val="00FC5DA2"/>
    <w:rsid w:val="00FD2274"/>
    <w:rsid w:val="00FE558F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9C08E"/>
  <w15:docId w15:val="{8A07B7B4-0EEF-40BE-8B71-6E65C11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2">
    <w:name w:val="Tekst treści (2)"/>
    <w:basedOn w:val="Domylnaczcionkaakapitu"/>
    <w:rsid w:val="00675F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21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Calibri11pt">
    <w:name w:val="Body text (2) + Calibri;11 pt"/>
    <w:basedOn w:val="Bodytext2"/>
    <w:rsid w:val="00842146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2146"/>
    <w:pPr>
      <w:widowControl w:val="0"/>
      <w:shd w:val="clear" w:color="auto" w:fill="FFFFFF"/>
      <w:spacing w:line="0" w:lineRule="atLeast"/>
    </w:pPr>
    <w:rPr>
      <w:sz w:val="20"/>
      <w:szCs w:val="20"/>
      <w:lang w:val="cs-CZ"/>
    </w:rPr>
  </w:style>
  <w:style w:type="character" w:customStyle="1" w:styleId="Bodytext2Calibri">
    <w:name w:val="Body text (2) + Calibri"/>
    <w:aliases w:val="11 pt"/>
    <w:basedOn w:val="Bodytext2"/>
    <w:rsid w:val="00033DE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28C9-2783-4D66-AE09-B416BB3E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Krzysztof Petrykiewicz</cp:lastModifiedBy>
  <cp:revision>46</cp:revision>
  <cp:lastPrinted>2017-08-16T13:28:00Z</cp:lastPrinted>
  <dcterms:created xsi:type="dcterms:W3CDTF">2020-11-27T12:36:00Z</dcterms:created>
  <dcterms:modified xsi:type="dcterms:W3CDTF">2021-02-21T07:18:00Z</dcterms:modified>
</cp:coreProperties>
</file>