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B" w:rsidRPr="00BE207E" w:rsidRDefault="00B21CDC" w:rsidP="004C736F">
      <w:pPr>
        <w:spacing w:before="60" w:line="276" w:lineRule="auto"/>
        <w:jc w:val="center"/>
        <w:rPr>
          <w:rFonts w:ascii="Calibri" w:hAnsi="Calibri"/>
          <w:b/>
        </w:rPr>
      </w:pPr>
      <w:bookmarkStart w:id="0" w:name="bookmark0"/>
      <w:r w:rsidRPr="00BE207E">
        <w:rPr>
          <w:rFonts w:ascii="Calibri" w:hAnsi="Calibri"/>
          <w:b/>
        </w:rPr>
        <w:t>UMOWA NR</w:t>
      </w:r>
      <w:bookmarkEnd w:id="0"/>
      <w:r w:rsidR="00416889" w:rsidRPr="00BE207E">
        <w:rPr>
          <w:rFonts w:ascii="Calibri" w:hAnsi="Calibri"/>
          <w:b/>
        </w:rPr>
        <w:t xml:space="preserve"> </w:t>
      </w:r>
      <w:r w:rsidR="0025557A">
        <w:rPr>
          <w:rFonts w:ascii="Calibri" w:hAnsi="Calibri"/>
          <w:b/>
        </w:rPr>
        <w:t>……./2021</w:t>
      </w:r>
    </w:p>
    <w:p w:rsidR="008F599B" w:rsidRDefault="00B21CDC" w:rsidP="009F192C">
      <w:pPr>
        <w:spacing w:before="60" w:line="276" w:lineRule="auto"/>
        <w:jc w:val="center"/>
        <w:rPr>
          <w:rFonts w:ascii="Calibri" w:hAnsi="Calibri"/>
          <w:b/>
        </w:rPr>
      </w:pPr>
      <w:r w:rsidRPr="00BE207E">
        <w:rPr>
          <w:rFonts w:ascii="Calibri" w:hAnsi="Calibri"/>
          <w:b/>
        </w:rPr>
        <w:t xml:space="preserve">zawarta w dniu </w:t>
      </w:r>
      <w:r w:rsidR="00117399">
        <w:rPr>
          <w:rFonts w:ascii="Calibri" w:hAnsi="Calibri"/>
          <w:b/>
        </w:rPr>
        <w:t>…..…</w:t>
      </w:r>
      <w:r w:rsidR="00F87545" w:rsidRPr="00BE207E">
        <w:rPr>
          <w:rFonts w:ascii="Calibri" w:hAnsi="Calibri"/>
          <w:b/>
        </w:rPr>
        <w:t xml:space="preserve"> 20</w:t>
      </w:r>
      <w:r w:rsidR="00C26684">
        <w:rPr>
          <w:rFonts w:ascii="Calibri" w:hAnsi="Calibri"/>
          <w:b/>
        </w:rPr>
        <w:t>2</w:t>
      </w:r>
      <w:r w:rsidR="004C736F">
        <w:rPr>
          <w:rFonts w:ascii="Calibri" w:hAnsi="Calibri"/>
          <w:b/>
        </w:rPr>
        <w:t>1</w:t>
      </w:r>
      <w:r w:rsidR="0025557A">
        <w:rPr>
          <w:rFonts w:ascii="Calibri" w:hAnsi="Calibri"/>
          <w:b/>
        </w:rPr>
        <w:t xml:space="preserve"> roku w Ułężu</w:t>
      </w:r>
      <w:r w:rsidRPr="00BE207E">
        <w:rPr>
          <w:rFonts w:ascii="Calibri" w:hAnsi="Calibri"/>
          <w:b/>
        </w:rPr>
        <w:t xml:space="preserve"> pomiędzy:</w:t>
      </w:r>
    </w:p>
    <w:p w:rsidR="00BE207E" w:rsidRPr="00BE207E" w:rsidRDefault="00BE207E" w:rsidP="009F192C">
      <w:pPr>
        <w:spacing w:before="60" w:line="276" w:lineRule="auto"/>
        <w:jc w:val="center"/>
        <w:rPr>
          <w:rFonts w:ascii="Calibri" w:hAnsi="Calibri"/>
          <w:b/>
        </w:rPr>
      </w:pPr>
    </w:p>
    <w:p w:rsidR="00117399" w:rsidRDefault="0025557A" w:rsidP="009F192C">
      <w:p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Gminą Ułęż z siedzibą Ułęż 168, 08-504 Ułęż</w:t>
      </w:r>
      <w:r w:rsidR="00B21CDC" w:rsidRPr="00BE207E">
        <w:rPr>
          <w:rFonts w:ascii="Calibri" w:hAnsi="Calibri"/>
        </w:rPr>
        <w:t xml:space="preserve">, </w:t>
      </w:r>
      <w:r>
        <w:rPr>
          <w:rFonts w:ascii="Calibri" w:hAnsi="Calibri"/>
        </w:rPr>
        <w:t>reprezentowaną</w:t>
      </w:r>
      <w:r w:rsidR="00117399">
        <w:rPr>
          <w:rFonts w:ascii="Calibri" w:hAnsi="Calibri"/>
        </w:rPr>
        <w:t xml:space="preserve"> przez</w:t>
      </w:r>
    </w:p>
    <w:p w:rsidR="00117399" w:rsidRDefault="0025557A" w:rsidP="009F192C">
      <w:p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Wójta Gminy Ułęż</w:t>
      </w:r>
      <w:r w:rsidR="00F87545" w:rsidRPr="00BE207E">
        <w:rPr>
          <w:rFonts w:ascii="Calibri" w:hAnsi="Calibri"/>
        </w:rPr>
        <w:t xml:space="preserve"> </w:t>
      </w:r>
      <w:r w:rsidR="00117399">
        <w:rPr>
          <w:rFonts w:ascii="Calibri" w:hAnsi="Calibri"/>
        </w:rPr>
        <w:t>– mgr Barbarę Pawlak</w:t>
      </w:r>
      <w:r w:rsidR="00B21CDC" w:rsidRPr="00BE207E">
        <w:rPr>
          <w:rFonts w:ascii="Calibri" w:hAnsi="Calibri"/>
        </w:rPr>
        <w:t xml:space="preserve">, </w:t>
      </w:r>
    </w:p>
    <w:p w:rsidR="00BE207E" w:rsidRDefault="00B21CDC" w:rsidP="009F192C">
      <w:p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posiadając</w:t>
      </w:r>
      <w:r w:rsidR="00711E8E" w:rsidRPr="00BE207E">
        <w:rPr>
          <w:rFonts w:ascii="Calibri" w:hAnsi="Calibri"/>
        </w:rPr>
        <w:t>ą</w:t>
      </w:r>
      <w:r w:rsidRPr="00BE207E">
        <w:rPr>
          <w:rFonts w:ascii="Calibri" w:hAnsi="Calibri"/>
        </w:rPr>
        <w:t xml:space="preserve"> NIP:</w:t>
      </w:r>
      <w:r w:rsidR="00117399">
        <w:rPr>
          <w:rFonts w:ascii="Calibri" w:hAnsi="Calibri"/>
        </w:rPr>
        <w:t>506 000 78 82; REGON: 431019827</w:t>
      </w:r>
      <w:r w:rsidRPr="00BE207E">
        <w:rPr>
          <w:rFonts w:ascii="Calibri" w:hAnsi="Calibri"/>
        </w:rPr>
        <w:t xml:space="preserve">, zwaną dalej Zamawiającym, </w:t>
      </w:r>
    </w:p>
    <w:p w:rsidR="008F599B" w:rsidRPr="00BE207E" w:rsidRDefault="00B21CDC" w:rsidP="009F192C">
      <w:p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a</w:t>
      </w:r>
    </w:p>
    <w:p w:rsidR="008F599B" w:rsidRPr="00BE207E" w:rsidRDefault="00BE207E" w:rsidP="009F192C">
      <w:pPr>
        <w:spacing w:after="24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Przedsiębiorstw</w:t>
      </w:r>
      <w:r>
        <w:rPr>
          <w:rFonts w:ascii="Calibri" w:hAnsi="Calibri"/>
        </w:rPr>
        <w:t>em</w:t>
      </w:r>
      <w:r w:rsidRPr="00BE207E">
        <w:rPr>
          <w:rFonts w:ascii="Calibri" w:hAnsi="Calibri"/>
        </w:rPr>
        <w:t xml:space="preserve"> </w:t>
      </w:r>
      <w:r w:rsidR="00C26684">
        <w:rPr>
          <w:rFonts w:ascii="Calibri" w:hAnsi="Calibri"/>
        </w:rPr>
        <w:t xml:space="preserve">……………………., </w:t>
      </w:r>
      <w:r w:rsidR="00862515">
        <w:rPr>
          <w:rFonts w:ascii="Calibri" w:hAnsi="Calibri"/>
        </w:rPr>
        <w:t>z</w:t>
      </w:r>
      <w:r w:rsidR="00B21CDC" w:rsidRPr="00BE207E">
        <w:rPr>
          <w:rFonts w:ascii="Calibri" w:hAnsi="Calibri"/>
        </w:rPr>
        <w:t>wan</w:t>
      </w:r>
      <w:r w:rsidR="00DA218D" w:rsidRPr="00BE207E">
        <w:rPr>
          <w:rFonts w:ascii="Calibri" w:hAnsi="Calibri"/>
        </w:rPr>
        <w:t>ym</w:t>
      </w:r>
      <w:r w:rsidR="00B21CDC" w:rsidRPr="00BE207E">
        <w:rPr>
          <w:rFonts w:ascii="Calibri" w:hAnsi="Calibri"/>
        </w:rPr>
        <w:t xml:space="preserve"> dalej Wykonawcą</w:t>
      </w:r>
      <w:r w:rsidR="009F192C">
        <w:rPr>
          <w:rFonts w:ascii="Calibri" w:hAnsi="Calibri"/>
        </w:rPr>
        <w:t>.</w:t>
      </w:r>
    </w:p>
    <w:p w:rsidR="00DA218D" w:rsidRPr="00BE207E" w:rsidRDefault="00DA218D" w:rsidP="009F192C">
      <w:pPr>
        <w:spacing w:before="60" w:line="276" w:lineRule="auto"/>
        <w:jc w:val="center"/>
        <w:rPr>
          <w:rFonts w:ascii="Calibri" w:hAnsi="Calibri"/>
        </w:rPr>
      </w:pPr>
      <w:r w:rsidRPr="00BE207E">
        <w:rPr>
          <w:rFonts w:ascii="Calibri" w:hAnsi="Calibri"/>
        </w:rPr>
        <w:t>§1</w:t>
      </w:r>
    </w:p>
    <w:p w:rsidR="00711E8E" w:rsidRPr="00BE207E" w:rsidRDefault="00B21CDC" w:rsidP="009F192C">
      <w:pPr>
        <w:numPr>
          <w:ilvl w:val="0"/>
          <w:numId w:val="9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Zamawiający zleca, a Wykonawca przyjmuje do wykonania prace związane z usuwaniem wyrobów zawierają</w:t>
      </w:r>
      <w:r w:rsidR="00173600">
        <w:rPr>
          <w:rFonts w:ascii="Calibri" w:hAnsi="Calibri"/>
        </w:rPr>
        <w:t>cych azbest z terenu Gminy Ułęż</w:t>
      </w:r>
      <w:r w:rsidRPr="00BE207E">
        <w:rPr>
          <w:rFonts w:ascii="Calibri" w:hAnsi="Calibri"/>
        </w:rPr>
        <w:t xml:space="preserve"> w zakresie określonym w </w:t>
      </w:r>
      <w:r w:rsidR="0010252E">
        <w:rPr>
          <w:rFonts w:ascii="Calibri" w:hAnsi="Calibri"/>
        </w:rPr>
        <w:t> </w:t>
      </w:r>
      <w:r w:rsidRPr="00BE207E">
        <w:rPr>
          <w:rFonts w:ascii="Calibri" w:hAnsi="Calibri"/>
        </w:rPr>
        <w:t>przeprowadzonym postępowaniu w tr</w:t>
      </w:r>
      <w:r w:rsidR="00C26684">
        <w:rPr>
          <w:rFonts w:ascii="Calibri" w:hAnsi="Calibri"/>
        </w:rPr>
        <w:t xml:space="preserve">ybie zaproszenia do składania ofert </w:t>
      </w:r>
      <w:r w:rsidR="00657BA0">
        <w:rPr>
          <w:rFonts w:ascii="Calibri" w:hAnsi="Calibri"/>
        </w:rPr>
        <w:t xml:space="preserve"> z dnia </w:t>
      </w:r>
      <w:r w:rsidRPr="00BE207E">
        <w:rPr>
          <w:rFonts w:ascii="Calibri" w:hAnsi="Calibri"/>
        </w:rPr>
        <w:t xml:space="preserve"> </w:t>
      </w:r>
      <w:r w:rsidR="00C26684">
        <w:rPr>
          <w:rFonts w:ascii="Calibri" w:hAnsi="Calibri"/>
        </w:rPr>
        <w:t>…….</w:t>
      </w:r>
    </w:p>
    <w:p w:rsidR="008F599B" w:rsidRPr="00BE207E" w:rsidRDefault="00B21CDC" w:rsidP="009F192C">
      <w:pPr>
        <w:numPr>
          <w:ilvl w:val="0"/>
          <w:numId w:val="9"/>
        </w:numPr>
        <w:spacing w:before="60" w:after="24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Wykonawca oświadcza, że posiada odpowiednie kwalifikacje, uprawnienia oraz możliwości do wykonania prac stanowiących przedmiot umowy.</w:t>
      </w:r>
    </w:p>
    <w:p w:rsidR="00DA218D" w:rsidRPr="00BE207E" w:rsidRDefault="00DA218D" w:rsidP="009F192C">
      <w:pPr>
        <w:spacing w:before="60" w:line="276" w:lineRule="auto"/>
        <w:jc w:val="center"/>
        <w:rPr>
          <w:rFonts w:ascii="Calibri" w:hAnsi="Calibri"/>
        </w:rPr>
      </w:pPr>
      <w:r w:rsidRPr="00BE207E">
        <w:rPr>
          <w:rFonts w:ascii="Calibri" w:hAnsi="Calibri"/>
        </w:rPr>
        <w:t>§2</w:t>
      </w:r>
    </w:p>
    <w:p w:rsidR="00711E8E" w:rsidRPr="00BE207E" w:rsidRDefault="00B21CDC" w:rsidP="009F192C">
      <w:pPr>
        <w:numPr>
          <w:ilvl w:val="0"/>
          <w:numId w:val="10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Wynagrodzenie Wykonawcy za wykonanie przedmiotu umowy ustala się następująco:</w:t>
      </w:r>
      <w:r w:rsidR="00711E8E" w:rsidRPr="00BE207E">
        <w:rPr>
          <w:rFonts w:ascii="Calibri" w:hAnsi="Calibri"/>
        </w:rPr>
        <w:t xml:space="preserve"> </w:t>
      </w:r>
      <w:r w:rsidR="00711E8E" w:rsidRPr="00B006C7">
        <w:rPr>
          <w:rFonts w:ascii="Calibri" w:hAnsi="Calibri"/>
          <w:b/>
        </w:rPr>
        <w:t>kwota</w:t>
      </w:r>
      <w:r w:rsidRPr="00B006C7">
        <w:rPr>
          <w:rFonts w:ascii="Calibri" w:hAnsi="Calibri"/>
          <w:b/>
        </w:rPr>
        <w:t xml:space="preserve"> </w:t>
      </w:r>
      <w:r w:rsidR="00C26684">
        <w:rPr>
          <w:rFonts w:ascii="Calibri" w:hAnsi="Calibri"/>
          <w:b/>
        </w:rPr>
        <w:t>……………</w:t>
      </w:r>
      <w:r w:rsidRPr="00B006C7">
        <w:rPr>
          <w:rFonts w:ascii="Calibri" w:hAnsi="Calibri"/>
          <w:b/>
        </w:rPr>
        <w:t xml:space="preserve"> zł </w:t>
      </w:r>
      <w:r w:rsidR="004D6544" w:rsidRPr="00B006C7">
        <w:rPr>
          <w:rFonts w:ascii="Calibri" w:hAnsi="Calibri"/>
          <w:b/>
        </w:rPr>
        <w:t>brutto</w:t>
      </w:r>
      <w:r w:rsidR="004D6544">
        <w:rPr>
          <w:rFonts w:ascii="Calibri" w:hAnsi="Calibri"/>
        </w:rPr>
        <w:t xml:space="preserve"> </w:t>
      </w:r>
      <w:r w:rsidRPr="00BE207E">
        <w:rPr>
          <w:rFonts w:ascii="Calibri" w:hAnsi="Calibri"/>
        </w:rPr>
        <w:t>(słown</w:t>
      </w:r>
      <w:r w:rsidR="00F11680">
        <w:rPr>
          <w:rFonts w:ascii="Calibri" w:hAnsi="Calibri"/>
        </w:rPr>
        <w:t xml:space="preserve">ie: </w:t>
      </w:r>
      <w:r w:rsidR="00C26684">
        <w:rPr>
          <w:rFonts w:ascii="Calibri" w:hAnsi="Calibri"/>
          <w:b/>
        </w:rPr>
        <w:t>…………………….</w:t>
      </w:r>
      <w:r w:rsidRPr="00B006C7">
        <w:rPr>
          <w:rFonts w:ascii="Calibri" w:hAnsi="Calibri"/>
          <w:b/>
        </w:rPr>
        <w:t>)</w:t>
      </w:r>
      <w:r w:rsidR="00711E8E" w:rsidRPr="00B006C7">
        <w:rPr>
          <w:rFonts w:ascii="Calibri" w:hAnsi="Calibri"/>
          <w:b/>
        </w:rPr>
        <w:t xml:space="preserve"> </w:t>
      </w:r>
      <w:r w:rsidR="00711E8E" w:rsidRPr="00BE207E">
        <w:rPr>
          <w:rFonts w:ascii="Calibri" w:hAnsi="Calibri"/>
        </w:rPr>
        <w:t xml:space="preserve">za odbiór wyrobów zawierających azbest i ich </w:t>
      </w:r>
      <w:r w:rsidR="003B074A">
        <w:rPr>
          <w:rFonts w:ascii="Calibri" w:hAnsi="Calibri"/>
        </w:rPr>
        <w:t>unieszkodl</w:t>
      </w:r>
      <w:r w:rsidR="00C26684">
        <w:rPr>
          <w:rFonts w:ascii="Calibri" w:hAnsi="Calibri"/>
        </w:rPr>
        <w:t>iwienie w ilości ……….</w:t>
      </w:r>
      <w:r w:rsidR="00416889" w:rsidRPr="00BE207E">
        <w:rPr>
          <w:rFonts w:ascii="Calibri" w:hAnsi="Calibri"/>
        </w:rPr>
        <w:t>.</w:t>
      </w:r>
      <w:r w:rsidR="0050189F">
        <w:rPr>
          <w:rFonts w:ascii="Calibri" w:hAnsi="Calibri"/>
        </w:rPr>
        <w:t xml:space="preserve"> Wyżej wymieniona ilość jest szacunkowa i może ulec zmianie.</w:t>
      </w:r>
      <w:r w:rsidR="0050189F">
        <w:rPr>
          <w:rFonts w:ascii="Calibri" w:hAnsi="Calibri"/>
        </w:rPr>
        <w:br/>
        <w:t>Cena została ustalona na podstawie złożonego formularza ofertowego, który stanowi załącznik Nr 1 do umowy.</w:t>
      </w:r>
    </w:p>
    <w:p w:rsidR="008F599B" w:rsidRDefault="00711E8E" w:rsidP="009F192C">
      <w:pPr>
        <w:numPr>
          <w:ilvl w:val="0"/>
          <w:numId w:val="10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Kwota</w:t>
      </w:r>
      <w:r w:rsidR="00B21CDC" w:rsidRPr="00BE207E">
        <w:rPr>
          <w:rFonts w:ascii="Calibri" w:hAnsi="Calibri"/>
        </w:rPr>
        <w:t xml:space="preserve"> określon</w:t>
      </w:r>
      <w:r w:rsidRPr="00BE207E">
        <w:rPr>
          <w:rFonts w:ascii="Calibri" w:hAnsi="Calibri"/>
        </w:rPr>
        <w:t>a</w:t>
      </w:r>
      <w:r w:rsidR="00B21CDC" w:rsidRPr="00BE207E">
        <w:rPr>
          <w:rFonts w:ascii="Calibri" w:hAnsi="Calibri"/>
        </w:rPr>
        <w:t xml:space="preserve"> w ust. 1 zawierają wszelkie koszty związane z realizacją przedmiotu umowy.</w:t>
      </w:r>
    </w:p>
    <w:p w:rsidR="00F11680" w:rsidRDefault="00F11680" w:rsidP="009F192C">
      <w:pPr>
        <w:numPr>
          <w:ilvl w:val="0"/>
          <w:numId w:val="10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Płatność będzie dokonana w ciągu 30 dni od daty złożenia u Zamawiającego faktury VAT, wystawionej po zakończeniu robót wraz z kompletem dokumentów wymienionych w  </w:t>
      </w:r>
      <w:r w:rsidR="009F192C">
        <w:rPr>
          <w:rFonts w:ascii="Calibri" w:hAnsi="Calibri"/>
        </w:rPr>
        <w:t> </w:t>
      </w:r>
      <w:r w:rsidRPr="00BE207E">
        <w:rPr>
          <w:rFonts w:ascii="Calibri" w:hAnsi="Calibri"/>
        </w:rPr>
        <w:t>§4</w:t>
      </w:r>
      <w:r>
        <w:rPr>
          <w:rFonts w:ascii="Calibri" w:hAnsi="Calibri"/>
        </w:rPr>
        <w:t xml:space="preserve"> pkt 2.</w:t>
      </w:r>
    </w:p>
    <w:p w:rsidR="000D639E" w:rsidRDefault="000D639E" w:rsidP="009F192C">
      <w:pPr>
        <w:numPr>
          <w:ilvl w:val="0"/>
          <w:numId w:val="10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Kwota wskazana w ust.1 jest kwotą maksymalną wynagrodzenia Wykonawcy i nie może być wyższa, niezależnie od ilości wykonanych prac. </w:t>
      </w:r>
    </w:p>
    <w:p w:rsidR="000D639E" w:rsidRPr="00F11680" w:rsidRDefault="000D639E" w:rsidP="009F192C">
      <w:pPr>
        <w:numPr>
          <w:ilvl w:val="0"/>
          <w:numId w:val="10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Wynagrodzenie należne Wykonawcy z zastrzeżeniem ust.1 i 4 obliczane będzie jako iloczyn </w:t>
      </w:r>
      <w:r w:rsidR="00E42F4D">
        <w:rPr>
          <w:rFonts w:ascii="Calibri" w:hAnsi="Calibri"/>
        </w:rPr>
        <w:t xml:space="preserve">stawki za usunięcie jednej tony w kwocie ……………. , oraz wagi usuniętych wyrobów zawierających azbest. </w:t>
      </w:r>
    </w:p>
    <w:p w:rsidR="008F599B" w:rsidRPr="00BE207E" w:rsidRDefault="00B21CDC" w:rsidP="009F192C">
      <w:pPr>
        <w:spacing w:before="60" w:line="276" w:lineRule="auto"/>
        <w:jc w:val="center"/>
        <w:rPr>
          <w:rFonts w:ascii="Calibri" w:hAnsi="Calibri"/>
        </w:rPr>
      </w:pPr>
      <w:bookmarkStart w:id="1" w:name="bookmark1"/>
      <w:r w:rsidRPr="00BE207E">
        <w:rPr>
          <w:rFonts w:ascii="Calibri" w:hAnsi="Calibri"/>
        </w:rPr>
        <w:t>§3.</w:t>
      </w:r>
      <w:bookmarkEnd w:id="1"/>
    </w:p>
    <w:p w:rsidR="008F599B" w:rsidRDefault="00B21CDC" w:rsidP="009F192C">
      <w:pPr>
        <w:numPr>
          <w:ilvl w:val="0"/>
          <w:numId w:val="11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</w:t>
      </w:r>
      <w:r w:rsidR="00C26684">
        <w:rPr>
          <w:rFonts w:ascii="Calibri" w:hAnsi="Calibri"/>
        </w:rPr>
        <w:t>ykonawca, w terminie siedm</w:t>
      </w:r>
      <w:r w:rsidRPr="00BE207E">
        <w:rPr>
          <w:rFonts w:ascii="Calibri" w:hAnsi="Calibri"/>
        </w:rPr>
        <w:t>iu dni</w:t>
      </w:r>
      <w:r w:rsidR="00C26684">
        <w:rPr>
          <w:rFonts w:ascii="Calibri" w:hAnsi="Calibri"/>
        </w:rPr>
        <w:t xml:space="preserve"> roboczych </w:t>
      </w:r>
      <w:r w:rsidRPr="00BE207E">
        <w:rPr>
          <w:rFonts w:ascii="Calibri" w:hAnsi="Calibri"/>
        </w:rPr>
        <w:t xml:space="preserve"> od zawarcia umowy, otrzyma od Zamawiającego wykaz nieruchom</w:t>
      </w:r>
      <w:r w:rsidR="0050189F">
        <w:rPr>
          <w:rFonts w:ascii="Calibri" w:hAnsi="Calibri"/>
        </w:rPr>
        <w:t>ości objętych przedmiotem umowy.</w:t>
      </w:r>
    </w:p>
    <w:p w:rsidR="0050189F" w:rsidRPr="00BE207E" w:rsidRDefault="0050189F" w:rsidP="009F192C">
      <w:pPr>
        <w:numPr>
          <w:ilvl w:val="0"/>
          <w:numId w:val="11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jest zobowiązany ustalić z właścicielami nieruchomości (w porozumieniu </w:t>
      </w:r>
      <w:r>
        <w:rPr>
          <w:rFonts w:ascii="Calibri" w:hAnsi="Calibri"/>
        </w:rPr>
        <w:lastRenderedPageBreak/>
        <w:t xml:space="preserve">z </w:t>
      </w:r>
      <w:r w:rsidR="00B932F7">
        <w:rPr>
          <w:rFonts w:ascii="Calibri" w:hAnsi="Calibri"/>
        </w:rPr>
        <w:t> </w:t>
      </w:r>
      <w:r>
        <w:rPr>
          <w:rFonts w:ascii="Calibri" w:hAnsi="Calibri"/>
        </w:rPr>
        <w:t xml:space="preserve">Zamawiającym) harmonogram odbioru </w:t>
      </w:r>
      <w:r w:rsidR="00B932F7">
        <w:rPr>
          <w:rFonts w:ascii="Calibri" w:hAnsi="Calibri"/>
        </w:rPr>
        <w:t xml:space="preserve">wyrobów zawierających azbest dla poszczególnych posesji oraz </w:t>
      </w:r>
      <w:r>
        <w:rPr>
          <w:rFonts w:ascii="Calibri" w:hAnsi="Calibri"/>
        </w:rPr>
        <w:t xml:space="preserve"> dostarczyć</w:t>
      </w:r>
      <w:r w:rsidR="00B932F7">
        <w:rPr>
          <w:rFonts w:ascii="Calibri" w:hAnsi="Calibri"/>
        </w:rPr>
        <w:t xml:space="preserve"> go Zamawiającemu – w terminie 14 dni od otrzymania wykazu, o którym mowa w  punkcie 1. </w:t>
      </w:r>
      <w:r>
        <w:rPr>
          <w:rFonts w:ascii="Calibri" w:hAnsi="Calibri"/>
        </w:rPr>
        <w:t xml:space="preserve">   </w:t>
      </w:r>
    </w:p>
    <w:p w:rsidR="00711E8E" w:rsidRDefault="0050189F" w:rsidP="009F192C">
      <w:pPr>
        <w:numPr>
          <w:ilvl w:val="0"/>
          <w:numId w:val="11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jest zobowiązany do przestrzegania terminów odbioru odpadów </w:t>
      </w:r>
      <w:r w:rsidR="00BA7A13">
        <w:rPr>
          <w:rFonts w:ascii="Calibri" w:hAnsi="Calibri"/>
        </w:rPr>
        <w:t>zawierających azbest zgodnie z ustalonym harmonogramem.</w:t>
      </w:r>
    </w:p>
    <w:p w:rsidR="00BA7A13" w:rsidRDefault="00BA7A13" w:rsidP="009F192C">
      <w:pPr>
        <w:numPr>
          <w:ilvl w:val="0"/>
          <w:numId w:val="11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jest zobowiązany do wykonywania prac zgodnie z aktualnie obowiązującymi przepisami prawa oraz wymogami określonymi w zapytaniu ofertowym.  </w:t>
      </w:r>
    </w:p>
    <w:p w:rsidR="00923F3E" w:rsidRPr="00BE207E" w:rsidRDefault="00923F3E" w:rsidP="009F192C">
      <w:pPr>
        <w:numPr>
          <w:ilvl w:val="0"/>
          <w:numId w:val="11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Odebrane wyroby zawierające azbest Wykonawca jest obowiązany przewieźć na składowisko odpadów, z którym Wykonawca posiada aktualną umowę, celem unieszkodliwienia.</w:t>
      </w:r>
    </w:p>
    <w:p w:rsidR="008F599B" w:rsidRPr="00BE207E" w:rsidRDefault="00B21CDC" w:rsidP="009F192C">
      <w:pPr>
        <w:spacing w:before="60" w:line="276" w:lineRule="auto"/>
        <w:jc w:val="center"/>
        <w:rPr>
          <w:rFonts w:ascii="Calibri" w:hAnsi="Calibri"/>
        </w:rPr>
      </w:pPr>
      <w:bookmarkStart w:id="2" w:name="bookmark2"/>
      <w:r w:rsidRPr="00BE207E">
        <w:rPr>
          <w:rFonts w:ascii="Calibri" w:hAnsi="Calibri"/>
        </w:rPr>
        <w:t>§4.</w:t>
      </w:r>
      <w:bookmarkEnd w:id="2"/>
    </w:p>
    <w:p w:rsidR="008F599B" w:rsidRDefault="00B21CDC" w:rsidP="009F192C">
      <w:pPr>
        <w:numPr>
          <w:ilvl w:val="0"/>
          <w:numId w:val="17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 xml:space="preserve">Wykonawca wszystkie prace wynikające z niniejszej umowy wykona w </w:t>
      </w:r>
      <w:r w:rsidR="009F192C">
        <w:rPr>
          <w:rFonts w:ascii="Calibri" w:hAnsi="Calibri"/>
        </w:rPr>
        <w:t> </w:t>
      </w:r>
      <w:r w:rsidR="00923F3E">
        <w:rPr>
          <w:rFonts w:ascii="Calibri" w:hAnsi="Calibri"/>
        </w:rPr>
        <w:t xml:space="preserve">nieprzekraczalnym </w:t>
      </w:r>
      <w:r w:rsidR="00C26684">
        <w:rPr>
          <w:rFonts w:ascii="Calibri" w:hAnsi="Calibri"/>
        </w:rPr>
        <w:t>terminie do dnia ……………..</w:t>
      </w:r>
      <w:r w:rsidRPr="00BE207E">
        <w:rPr>
          <w:rFonts w:ascii="Calibri" w:hAnsi="Calibri"/>
        </w:rPr>
        <w:t>.</w:t>
      </w:r>
    </w:p>
    <w:p w:rsidR="00923F3E" w:rsidRDefault="00923F3E" w:rsidP="009F192C">
      <w:pPr>
        <w:numPr>
          <w:ilvl w:val="0"/>
          <w:numId w:val="17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Zakończenie odbioru z każdej posesji zostanie udokumentowane:</w:t>
      </w:r>
    </w:p>
    <w:p w:rsidR="00923F3E" w:rsidRDefault="00923F3E" w:rsidP="009F192C">
      <w:pPr>
        <w:numPr>
          <w:ilvl w:val="0"/>
          <w:numId w:val="18"/>
        </w:numPr>
        <w:spacing w:before="6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protokołem odbioru podpisanym przez przedstawiciela Zamawiającego, właściciela nieruchomości, oraz Wykonawcę, potwierdzającym ilość odebranych wyrobów zawierających azbest. </w:t>
      </w:r>
    </w:p>
    <w:p w:rsidR="00344D78" w:rsidRDefault="00344D78" w:rsidP="009F192C">
      <w:pPr>
        <w:numPr>
          <w:ilvl w:val="0"/>
          <w:numId w:val="18"/>
        </w:numPr>
        <w:spacing w:before="6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kartą przekazania odpadów na składowisko.</w:t>
      </w:r>
    </w:p>
    <w:p w:rsidR="00344D78" w:rsidRDefault="00F27A4B" w:rsidP="009F192C">
      <w:pPr>
        <w:numPr>
          <w:ilvl w:val="0"/>
          <w:numId w:val="18"/>
        </w:numPr>
        <w:spacing w:before="6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344D78">
        <w:rPr>
          <w:rFonts w:ascii="Calibri" w:hAnsi="Calibri"/>
        </w:rPr>
        <w:t xml:space="preserve">świadczeniem właściciela nieruchomości o zakończeniu </w:t>
      </w:r>
      <w:r>
        <w:rPr>
          <w:rFonts w:ascii="Calibri" w:hAnsi="Calibri"/>
        </w:rPr>
        <w:t>prac i braku uwag.</w:t>
      </w:r>
    </w:p>
    <w:p w:rsidR="00F27A4B" w:rsidRPr="00BE207E" w:rsidRDefault="00F27A4B" w:rsidP="009F192C">
      <w:pPr>
        <w:numPr>
          <w:ilvl w:val="0"/>
          <w:numId w:val="18"/>
        </w:numPr>
        <w:spacing w:before="60" w:line="276" w:lineRule="auto"/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oświadczeniem Wykonawcy o prawidłowości wykonania robót i oczyszczeniu terenu z </w:t>
      </w:r>
      <w:r w:rsidR="009F192C">
        <w:rPr>
          <w:rFonts w:ascii="Calibri" w:hAnsi="Calibri"/>
        </w:rPr>
        <w:t> </w:t>
      </w:r>
      <w:r>
        <w:rPr>
          <w:rFonts w:ascii="Calibri" w:hAnsi="Calibri"/>
        </w:rPr>
        <w:t>azbestu.</w:t>
      </w:r>
    </w:p>
    <w:p w:rsidR="008F599B" w:rsidRPr="00BE207E" w:rsidRDefault="00591B02" w:rsidP="009F192C">
      <w:pPr>
        <w:spacing w:before="60" w:line="276" w:lineRule="auto"/>
        <w:jc w:val="center"/>
        <w:rPr>
          <w:rFonts w:ascii="Calibri" w:hAnsi="Calibri"/>
        </w:rPr>
      </w:pPr>
      <w:bookmarkStart w:id="3" w:name="bookmark4"/>
      <w:r>
        <w:rPr>
          <w:rFonts w:ascii="Calibri" w:hAnsi="Calibri"/>
        </w:rPr>
        <w:t>§5</w:t>
      </w:r>
      <w:bookmarkEnd w:id="3"/>
    </w:p>
    <w:p w:rsidR="008F599B" w:rsidRPr="00BE207E" w:rsidRDefault="00B21CDC" w:rsidP="009F192C">
      <w:pPr>
        <w:numPr>
          <w:ilvl w:val="0"/>
          <w:numId w:val="13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Wykonawca ponosi pełną odpowiedzialność za zniszczenia i szkody powstałe wskutek wykonywania przedmiotu niniejszej umowy i jest zobowiązany na swój koszt je naprawić.</w:t>
      </w:r>
    </w:p>
    <w:p w:rsidR="008F599B" w:rsidRPr="00BE207E" w:rsidRDefault="00B21CDC" w:rsidP="009F192C">
      <w:pPr>
        <w:numPr>
          <w:ilvl w:val="0"/>
          <w:numId w:val="13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Wszystkie prace muszą być wykonane zgodnie z Rozporządzeniem Ministra Gospodarki Pracy i Polityki Społecznej z dnia 2 kwietnia 2004 r. w sprawie sposobów i warunków bezpiecznego użytkowania i usuwania wyro</w:t>
      </w:r>
      <w:r w:rsidR="00B006C7">
        <w:rPr>
          <w:rFonts w:ascii="Calibri" w:hAnsi="Calibri"/>
        </w:rPr>
        <w:t>bów zawierających azbest (Dz. U.</w:t>
      </w:r>
      <w:r w:rsidRPr="00BE207E">
        <w:rPr>
          <w:rFonts w:ascii="Calibri" w:hAnsi="Calibri"/>
        </w:rPr>
        <w:t xml:space="preserve"> z 2004 r. nr 71 po</w:t>
      </w:r>
      <w:r w:rsidR="00711E8E" w:rsidRPr="00BE207E">
        <w:rPr>
          <w:rFonts w:ascii="Calibri" w:hAnsi="Calibri"/>
        </w:rPr>
        <w:t xml:space="preserve">z. 649 ze </w:t>
      </w:r>
      <w:r w:rsidRPr="00BE207E">
        <w:rPr>
          <w:rFonts w:ascii="Calibri" w:hAnsi="Calibri"/>
        </w:rPr>
        <w:t>zm.).</w:t>
      </w:r>
    </w:p>
    <w:p w:rsidR="008F599B" w:rsidRPr="00BE207E" w:rsidRDefault="00591B02" w:rsidP="009F192C">
      <w:pPr>
        <w:spacing w:before="6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§6</w:t>
      </w:r>
    </w:p>
    <w:p w:rsidR="008F599B" w:rsidRDefault="00B21CDC" w:rsidP="009F192C">
      <w:pPr>
        <w:numPr>
          <w:ilvl w:val="0"/>
          <w:numId w:val="14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 przypadku nie wykonania przedmiotowego zamówienia w terminie określonym w § 4 Wykonawca zobowiązany jest zapłacić karę umowną w wysokości 0,5% wynagrodzenia ustalonego w §</w:t>
      </w:r>
      <w:r w:rsidR="00FC0016">
        <w:rPr>
          <w:rFonts w:ascii="Calibri" w:hAnsi="Calibri"/>
        </w:rPr>
        <w:t xml:space="preserve"> </w:t>
      </w:r>
      <w:r w:rsidRPr="00BE207E">
        <w:rPr>
          <w:rFonts w:ascii="Calibri" w:hAnsi="Calibri"/>
        </w:rPr>
        <w:t xml:space="preserve">2 ust. 3 za każdy dzień </w:t>
      </w:r>
      <w:r w:rsidR="007C12AF">
        <w:rPr>
          <w:rFonts w:ascii="Calibri" w:hAnsi="Calibri"/>
          <w:color w:val="FF0000"/>
        </w:rPr>
        <w:t>opóźnienia</w:t>
      </w:r>
      <w:r w:rsidRPr="00BE207E">
        <w:rPr>
          <w:rFonts w:ascii="Calibri" w:hAnsi="Calibri"/>
        </w:rPr>
        <w:t>.</w:t>
      </w:r>
    </w:p>
    <w:p w:rsidR="00B932F7" w:rsidRPr="00BE207E" w:rsidRDefault="00B932F7" w:rsidP="009F192C">
      <w:pPr>
        <w:numPr>
          <w:ilvl w:val="0"/>
          <w:numId w:val="14"/>
        </w:num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przypadku nie dostarczenia Zamawiającemu harmonogramu odbioru w terminie określonym</w:t>
      </w:r>
      <w:r w:rsidR="00FE007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w § 3 ust. 2 </w:t>
      </w:r>
      <w:r w:rsidR="00A56E14" w:rsidRPr="00BE207E">
        <w:rPr>
          <w:rFonts w:ascii="Calibri" w:hAnsi="Calibri"/>
        </w:rPr>
        <w:t>Wykonawca zobowiązany jest zapłacić karę umowną w wysokości 0,5% wynagrodzenia ustalonego w §</w:t>
      </w:r>
      <w:r w:rsidR="00A56E14">
        <w:rPr>
          <w:rFonts w:ascii="Calibri" w:hAnsi="Calibri"/>
        </w:rPr>
        <w:t xml:space="preserve"> </w:t>
      </w:r>
      <w:r w:rsidR="00A56E14" w:rsidRPr="00BE207E">
        <w:rPr>
          <w:rFonts w:ascii="Calibri" w:hAnsi="Calibri"/>
        </w:rPr>
        <w:t xml:space="preserve">2 ust. 3 za każdy dzień </w:t>
      </w:r>
      <w:r w:rsidR="007C12AF">
        <w:rPr>
          <w:rFonts w:ascii="Calibri" w:hAnsi="Calibri"/>
          <w:color w:val="FF0000"/>
        </w:rPr>
        <w:t>opóźnienia</w:t>
      </w:r>
      <w:r w:rsidR="007C12AF" w:rsidRPr="00BE207E">
        <w:rPr>
          <w:rFonts w:ascii="Calibri" w:hAnsi="Calibri"/>
        </w:rPr>
        <w:t>.</w:t>
      </w:r>
    </w:p>
    <w:p w:rsidR="008F599B" w:rsidRPr="00BE207E" w:rsidRDefault="00B21CDC" w:rsidP="009F192C">
      <w:pPr>
        <w:numPr>
          <w:ilvl w:val="0"/>
          <w:numId w:val="14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 xml:space="preserve">Za odstąpienie od umowy z przyczyn leżących po stronie Wykonawcy, Wykonawca </w:t>
      </w:r>
      <w:r w:rsidRPr="00BE207E">
        <w:rPr>
          <w:rFonts w:ascii="Calibri" w:hAnsi="Calibri"/>
        </w:rPr>
        <w:lastRenderedPageBreak/>
        <w:t>zapłaci karę umowną w wysokości 10% wynagrodzenia ustalonego w §</w:t>
      </w:r>
      <w:r w:rsidR="00FC0016">
        <w:rPr>
          <w:rFonts w:ascii="Calibri" w:hAnsi="Calibri"/>
        </w:rPr>
        <w:t xml:space="preserve"> </w:t>
      </w:r>
      <w:r w:rsidRPr="00BE207E">
        <w:rPr>
          <w:rFonts w:ascii="Calibri" w:hAnsi="Calibri"/>
        </w:rPr>
        <w:t>2 ust 3.</w:t>
      </w:r>
    </w:p>
    <w:p w:rsidR="008F599B" w:rsidRDefault="00B21CDC" w:rsidP="001D26D5">
      <w:pPr>
        <w:numPr>
          <w:ilvl w:val="0"/>
          <w:numId w:val="14"/>
        </w:numPr>
        <w:spacing w:before="60" w:after="24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Za nieterminowe płatności Zamawiający zapłaci Wykonawcy odsetki ustawowe za każdy dzień zwłoki.</w:t>
      </w:r>
    </w:p>
    <w:p w:rsidR="007C12AF" w:rsidRDefault="007C12AF" w:rsidP="007C12AF">
      <w:pPr>
        <w:numPr>
          <w:ilvl w:val="0"/>
          <w:numId w:val="14"/>
        </w:numPr>
        <w:spacing w:before="60" w:after="240" w:line="276" w:lineRule="auto"/>
        <w:jc w:val="both"/>
        <w:rPr>
          <w:rFonts w:ascii="Calibri" w:hAnsi="Calibri"/>
        </w:rPr>
      </w:pPr>
      <w:r>
        <w:rPr>
          <w:rFonts w:ascii="Calibri" w:hAnsi="Calibri"/>
          <w:color w:val="FF0000"/>
        </w:rPr>
        <w:t xml:space="preserve">Zamawiającemu w przepadku poniesienia szkody przekraczającej wysokość kary umownej, </w:t>
      </w:r>
      <w:r w:rsidRPr="007C12AF">
        <w:rPr>
          <w:rFonts w:ascii="Calibri" w:hAnsi="Calibri"/>
          <w:color w:val="FF0000"/>
        </w:rPr>
        <w:t>przysługuje prawo dochodzenia od Wykonawcy kwoty</w:t>
      </w:r>
      <w:r>
        <w:rPr>
          <w:rFonts w:ascii="Calibri" w:hAnsi="Calibri"/>
          <w:color w:val="FF0000"/>
        </w:rPr>
        <w:t xml:space="preserve"> odszkodowania powyżej kwoty kary umownej.</w:t>
      </w:r>
      <w:bookmarkStart w:id="4" w:name="_GoBack"/>
      <w:bookmarkEnd w:id="4"/>
    </w:p>
    <w:p w:rsidR="001D26D5" w:rsidRDefault="00591B02" w:rsidP="001D26D5">
      <w:pPr>
        <w:spacing w:before="6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§7</w:t>
      </w:r>
    </w:p>
    <w:p w:rsidR="001D26D5" w:rsidRPr="00BE207E" w:rsidRDefault="001D26D5" w:rsidP="001D26D5">
      <w:p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oświadcz</w:t>
      </w:r>
      <w:r w:rsidR="00591B02">
        <w:rPr>
          <w:rFonts w:ascii="Calibri" w:hAnsi="Calibri"/>
        </w:rPr>
        <w:t xml:space="preserve">a, że przedmiot umowy jest </w:t>
      </w:r>
      <w:r>
        <w:rPr>
          <w:rFonts w:ascii="Calibri" w:hAnsi="Calibri"/>
        </w:rPr>
        <w:t>finansowany przez Wojewódzki Fundusz Ochrony Środowiska i Go</w:t>
      </w:r>
      <w:r w:rsidR="00591B02">
        <w:rPr>
          <w:rFonts w:ascii="Calibri" w:hAnsi="Calibri"/>
        </w:rPr>
        <w:t>spodarki Wodnej w Lublinie</w:t>
      </w:r>
      <w:r>
        <w:rPr>
          <w:rFonts w:ascii="Calibri" w:hAnsi="Calibri"/>
        </w:rPr>
        <w:t>.</w:t>
      </w:r>
    </w:p>
    <w:p w:rsidR="001D26D5" w:rsidRPr="00BE207E" w:rsidRDefault="001D26D5" w:rsidP="001D26D5">
      <w:pPr>
        <w:spacing w:before="60" w:line="276" w:lineRule="auto"/>
        <w:jc w:val="both"/>
        <w:rPr>
          <w:rFonts w:ascii="Calibri" w:hAnsi="Calibri"/>
        </w:rPr>
      </w:pPr>
    </w:p>
    <w:p w:rsidR="008F599B" w:rsidRPr="00BE207E" w:rsidRDefault="001D26D5" w:rsidP="009F192C">
      <w:pPr>
        <w:spacing w:before="60" w:line="276" w:lineRule="auto"/>
        <w:jc w:val="center"/>
        <w:rPr>
          <w:rFonts w:ascii="Calibri" w:hAnsi="Calibri"/>
        </w:rPr>
      </w:pPr>
      <w:bookmarkStart w:id="5" w:name="bookmark5"/>
      <w:r>
        <w:rPr>
          <w:rFonts w:ascii="Calibri" w:hAnsi="Calibri"/>
        </w:rPr>
        <w:t>§9</w:t>
      </w:r>
      <w:r w:rsidR="00B21CDC" w:rsidRPr="00BE207E">
        <w:rPr>
          <w:rFonts w:ascii="Calibri" w:hAnsi="Calibri"/>
        </w:rPr>
        <w:t>.</w:t>
      </w:r>
      <w:bookmarkEnd w:id="5"/>
    </w:p>
    <w:p w:rsidR="008F599B" w:rsidRPr="00BE207E" w:rsidRDefault="00B21CDC" w:rsidP="009F192C">
      <w:pPr>
        <w:spacing w:before="60" w:after="24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Zmiana postanowień niniejszej umowy winna być dokonana, pod rygorem nieważności, na piśmie w formie aneksu i wchodzi w życie po podpisaniu przez strony.</w:t>
      </w:r>
    </w:p>
    <w:p w:rsidR="00FC0016" w:rsidRDefault="00FC0016" w:rsidP="009F192C">
      <w:pPr>
        <w:spacing w:before="60" w:line="276" w:lineRule="auto"/>
        <w:jc w:val="center"/>
        <w:rPr>
          <w:rFonts w:ascii="Calibri" w:hAnsi="Calibri"/>
        </w:rPr>
      </w:pPr>
      <w:bookmarkStart w:id="6" w:name="bookmark6"/>
    </w:p>
    <w:p w:rsidR="008F599B" w:rsidRPr="00BE207E" w:rsidRDefault="001D26D5" w:rsidP="009F192C">
      <w:pPr>
        <w:spacing w:before="60"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§10</w:t>
      </w:r>
      <w:r w:rsidR="00B21CDC" w:rsidRPr="00BE207E">
        <w:rPr>
          <w:rFonts w:ascii="Calibri" w:hAnsi="Calibri"/>
        </w:rPr>
        <w:t>.</w:t>
      </w:r>
      <w:bookmarkEnd w:id="6"/>
    </w:p>
    <w:p w:rsidR="008F599B" w:rsidRPr="00BE207E" w:rsidRDefault="00B21CDC" w:rsidP="009F192C">
      <w:p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Do spraw nieuregulowanych w umowie m</w:t>
      </w:r>
      <w:r w:rsidR="00416889" w:rsidRPr="00BE207E">
        <w:rPr>
          <w:rFonts w:ascii="Calibri" w:hAnsi="Calibri"/>
        </w:rPr>
        <w:t>ają zastosowanie odpowiednie za</w:t>
      </w:r>
      <w:r w:rsidRPr="00BE207E">
        <w:rPr>
          <w:rFonts w:ascii="Calibri" w:hAnsi="Calibri"/>
        </w:rPr>
        <w:t>pisy „Programu usuwania azbestu i wyrobów zawierających azbest na lata 2013-203</w:t>
      </w:r>
      <w:r w:rsidR="007C1C95">
        <w:rPr>
          <w:rFonts w:ascii="Calibri" w:hAnsi="Calibri"/>
        </w:rPr>
        <w:t>2</w:t>
      </w:r>
      <w:r w:rsidRPr="00BE207E">
        <w:rPr>
          <w:rFonts w:ascii="Calibri" w:hAnsi="Calibri"/>
        </w:rPr>
        <w:t>" or</w:t>
      </w:r>
      <w:r w:rsidR="00711E8E" w:rsidRPr="00BE207E">
        <w:rPr>
          <w:rFonts w:ascii="Calibri" w:hAnsi="Calibri"/>
        </w:rPr>
        <w:t xml:space="preserve">az przepisy </w:t>
      </w:r>
      <w:r w:rsidR="00FC0016">
        <w:rPr>
          <w:rFonts w:ascii="Calibri" w:hAnsi="Calibri"/>
        </w:rPr>
        <w:t>K</w:t>
      </w:r>
      <w:r w:rsidR="00711E8E" w:rsidRPr="00BE207E">
        <w:rPr>
          <w:rFonts w:ascii="Calibri" w:hAnsi="Calibri"/>
        </w:rPr>
        <w:t>odeksu cywilnego.</w:t>
      </w:r>
    </w:p>
    <w:p w:rsidR="008F599B" w:rsidRPr="00BE207E" w:rsidRDefault="00B21CDC" w:rsidP="009F192C">
      <w:pPr>
        <w:spacing w:before="60" w:line="276" w:lineRule="auto"/>
        <w:jc w:val="center"/>
        <w:rPr>
          <w:rFonts w:ascii="Calibri" w:hAnsi="Calibri"/>
        </w:rPr>
      </w:pPr>
      <w:bookmarkStart w:id="7" w:name="bookmark7"/>
      <w:r w:rsidRPr="00BE207E">
        <w:rPr>
          <w:rFonts w:ascii="Calibri" w:hAnsi="Calibri"/>
        </w:rPr>
        <w:t>§1</w:t>
      </w:r>
      <w:r w:rsidR="001D26D5">
        <w:rPr>
          <w:rFonts w:ascii="Calibri" w:hAnsi="Calibri"/>
        </w:rPr>
        <w:t>1</w:t>
      </w:r>
      <w:r w:rsidRPr="00BE207E">
        <w:rPr>
          <w:rFonts w:ascii="Calibri" w:hAnsi="Calibri"/>
        </w:rPr>
        <w:t>.</w:t>
      </w:r>
      <w:bookmarkEnd w:id="7"/>
    </w:p>
    <w:p w:rsidR="008F599B" w:rsidRPr="00BE207E" w:rsidRDefault="00B21CDC" w:rsidP="009F192C">
      <w:pPr>
        <w:numPr>
          <w:ilvl w:val="0"/>
          <w:numId w:val="16"/>
        </w:num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Wszystkie ewentual</w:t>
      </w:r>
      <w:r w:rsidR="00711E8E" w:rsidRPr="00BE207E">
        <w:rPr>
          <w:rFonts w:ascii="Calibri" w:hAnsi="Calibri"/>
        </w:rPr>
        <w:t>ne kwestie sporne powstałe na tl</w:t>
      </w:r>
      <w:r w:rsidRPr="00BE207E">
        <w:rPr>
          <w:rFonts w:ascii="Calibri" w:hAnsi="Calibri"/>
        </w:rPr>
        <w:t>e wykonania niniejszej umowy Strony rozstrzygać będą polubownie na zasadzie mediacji.</w:t>
      </w:r>
    </w:p>
    <w:p w:rsidR="008F599B" w:rsidRPr="00BE207E" w:rsidRDefault="00416889" w:rsidP="009F192C">
      <w:pPr>
        <w:numPr>
          <w:ilvl w:val="0"/>
          <w:numId w:val="16"/>
        </w:numPr>
        <w:spacing w:before="60" w:after="24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W przypadku nie</w:t>
      </w:r>
      <w:r w:rsidR="00B21CDC" w:rsidRPr="00BE207E">
        <w:rPr>
          <w:rFonts w:ascii="Calibri" w:hAnsi="Calibri"/>
        </w:rPr>
        <w:t>dojścia do porozumienia spory podlegają rozstrzygnięciu przez Sąd właściwy miejscowo dla siedziby Zamawiającego.</w:t>
      </w:r>
    </w:p>
    <w:p w:rsidR="008F599B" w:rsidRPr="00BE207E" w:rsidRDefault="00B21CDC" w:rsidP="009F192C">
      <w:pPr>
        <w:spacing w:before="60" w:line="276" w:lineRule="auto"/>
        <w:jc w:val="center"/>
        <w:rPr>
          <w:rFonts w:ascii="Calibri" w:hAnsi="Calibri"/>
        </w:rPr>
      </w:pPr>
      <w:bookmarkStart w:id="8" w:name="bookmark9"/>
      <w:r w:rsidRPr="00BE207E">
        <w:rPr>
          <w:rFonts w:ascii="Calibri" w:hAnsi="Calibri"/>
        </w:rPr>
        <w:t>§1</w:t>
      </w:r>
      <w:r w:rsidR="001D26D5">
        <w:rPr>
          <w:rFonts w:ascii="Calibri" w:hAnsi="Calibri"/>
        </w:rPr>
        <w:t>2</w:t>
      </w:r>
      <w:r w:rsidRPr="00BE207E">
        <w:rPr>
          <w:rFonts w:ascii="Calibri" w:hAnsi="Calibri"/>
        </w:rPr>
        <w:t>.</w:t>
      </w:r>
      <w:bookmarkEnd w:id="8"/>
    </w:p>
    <w:p w:rsidR="00DA218D" w:rsidRDefault="00B21CDC" w:rsidP="009F192C">
      <w:pPr>
        <w:spacing w:before="60" w:line="276" w:lineRule="auto"/>
        <w:jc w:val="both"/>
        <w:rPr>
          <w:rFonts w:ascii="Calibri" w:hAnsi="Calibri"/>
        </w:rPr>
      </w:pPr>
      <w:r w:rsidRPr="00BE207E">
        <w:rPr>
          <w:rFonts w:ascii="Calibri" w:hAnsi="Calibri"/>
        </w:rPr>
        <w:t>Umowę sporządzono w czterech jednobrzmiących egzemplarzach, w tym jeden egzemplarz dla Wykonawcy i trzy egzemplarze dla Zamawiającego</w:t>
      </w:r>
      <w:r w:rsidR="00711E8E" w:rsidRPr="00BE207E">
        <w:rPr>
          <w:rFonts w:ascii="Calibri" w:hAnsi="Calibri"/>
        </w:rPr>
        <w:t>.</w:t>
      </w:r>
    </w:p>
    <w:p w:rsidR="009F192C" w:rsidRDefault="009F192C" w:rsidP="009F192C">
      <w:pPr>
        <w:spacing w:before="60" w:line="276" w:lineRule="auto"/>
        <w:jc w:val="both"/>
        <w:rPr>
          <w:rFonts w:ascii="Calibri" w:hAnsi="Calibri"/>
        </w:rPr>
      </w:pPr>
    </w:p>
    <w:p w:rsidR="009F192C" w:rsidRDefault="009F192C" w:rsidP="009F192C">
      <w:pPr>
        <w:spacing w:before="60" w:line="276" w:lineRule="auto"/>
        <w:jc w:val="both"/>
        <w:rPr>
          <w:rFonts w:ascii="Calibri" w:hAnsi="Calibri"/>
        </w:rPr>
      </w:pPr>
    </w:p>
    <w:p w:rsidR="009F192C" w:rsidRPr="00BE207E" w:rsidRDefault="009F192C" w:rsidP="009F192C">
      <w:pPr>
        <w:tabs>
          <w:tab w:val="left" w:pos="6663"/>
        </w:tabs>
        <w:spacing w:before="60"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WYKONAWCA</w:t>
      </w:r>
      <w:r>
        <w:rPr>
          <w:rFonts w:ascii="Calibri" w:hAnsi="Calibri"/>
        </w:rPr>
        <w:tab/>
        <w:t>ZAMAWIAJĄCY</w:t>
      </w:r>
    </w:p>
    <w:p w:rsidR="00711E8E" w:rsidRPr="00BE207E" w:rsidRDefault="00711E8E" w:rsidP="009F192C">
      <w:pPr>
        <w:spacing w:before="60" w:line="276" w:lineRule="auto"/>
        <w:jc w:val="both"/>
        <w:rPr>
          <w:rFonts w:ascii="Calibri" w:hAnsi="Calibri"/>
        </w:rPr>
      </w:pPr>
    </w:p>
    <w:sectPr w:rsidR="00711E8E" w:rsidRPr="00BE207E" w:rsidSect="00945CE6">
      <w:headerReference w:type="even" r:id="rId8"/>
      <w:headerReference w:type="default" r:id="rId9"/>
      <w:pgSz w:w="11900" w:h="16840"/>
      <w:pgMar w:top="1417" w:right="1417" w:bottom="1417" w:left="1417" w:header="283" w:footer="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BE" w:rsidRDefault="00910CBE">
      <w:r>
        <w:separator/>
      </w:r>
    </w:p>
  </w:endnote>
  <w:endnote w:type="continuationSeparator" w:id="0">
    <w:p w:rsidR="00910CBE" w:rsidRDefault="0091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BE" w:rsidRDefault="00910CBE">
      <w:r>
        <w:separator/>
      </w:r>
    </w:p>
  </w:footnote>
  <w:footnote w:type="continuationSeparator" w:id="0">
    <w:p w:rsidR="00910CBE" w:rsidRDefault="0091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C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14" w:rsidRPr="00A56E14" w:rsidRDefault="0025557A" w:rsidP="00A56E14">
    <w:pPr>
      <w:tabs>
        <w:tab w:val="right" w:pos="906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ZP.19</w:t>
    </w:r>
    <w:r w:rsidR="00A56E14" w:rsidRPr="00A56E14">
      <w:rPr>
        <w:rFonts w:ascii="Times New Roman" w:hAnsi="Times New Roman" w:cs="Times New Roman"/>
      </w:rPr>
      <w:t>.202</w:t>
    </w:r>
    <w:r w:rsidR="004C736F">
      <w:rPr>
        <w:rFonts w:ascii="Times New Roman" w:hAnsi="Times New Roman" w:cs="Times New Roman"/>
      </w:rPr>
      <w:t>1</w:t>
    </w:r>
    <w:r w:rsidR="00A56E14">
      <w:rPr>
        <w:rFonts w:ascii="Times New Roman" w:hAnsi="Times New Roman" w:cs="Times New Roman"/>
      </w:rPr>
      <w:tab/>
    </w:r>
    <w:r w:rsidR="00A56E14" w:rsidRPr="00A56E14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6</w:t>
    </w:r>
  </w:p>
  <w:p w:rsidR="00A56E14" w:rsidRPr="00A56E14" w:rsidRDefault="00A56E14" w:rsidP="00A56E14">
    <w:pPr>
      <w:tabs>
        <w:tab w:val="right" w:pos="9066"/>
      </w:tabs>
      <w:ind w:right="-6"/>
      <w:rPr>
        <w:rFonts w:ascii="Times New Roman" w:hAnsi="Times New Roman" w:cs="Times New Roman"/>
      </w:rPr>
    </w:pPr>
  </w:p>
  <w:p w:rsidR="00945CE6" w:rsidRPr="00A56E14" w:rsidRDefault="00453D5F" w:rsidP="00453D5F">
    <w:pPr>
      <w:tabs>
        <w:tab w:val="center" w:pos="4533"/>
        <w:tab w:val="left" w:pos="631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890C78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1153795</wp:posOffset>
              </wp:positionH>
              <wp:positionV relativeFrom="page">
                <wp:posOffset>182245</wp:posOffset>
              </wp:positionV>
              <wp:extent cx="31750" cy="585470"/>
              <wp:effectExtent l="1270" t="127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99B" w:rsidRDefault="008F599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85pt;margin-top:14.35pt;width:2.5pt;height:4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t3qgIAAKU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" filled="f" stroked="f">
              <v:textbox inset="0,0,0,0">
                <w:txbxContent>
                  <w:p w:rsidR="008F599B" w:rsidRDefault="008F599B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</w:rPr>
      <w:t>Projekt</w:t>
    </w:r>
    <w:r>
      <w:rPr>
        <w:rFonts w:ascii="Times New Roman" w:hAnsi="Times New Roman" w:cs="Times New Roman"/>
      </w:rPr>
      <w:tab/>
    </w:r>
  </w:p>
  <w:p w:rsidR="008F599B" w:rsidRPr="00945CE6" w:rsidRDefault="008F599B" w:rsidP="00945CE6">
    <w:pPr>
      <w:tabs>
        <w:tab w:val="right" w:pos="906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D1C"/>
    <w:multiLevelType w:val="hybridMultilevel"/>
    <w:tmpl w:val="E802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F1116"/>
    <w:multiLevelType w:val="hybridMultilevel"/>
    <w:tmpl w:val="7430C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039"/>
    <w:multiLevelType w:val="hybridMultilevel"/>
    <w:tmpl w:val="8ED0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0F80"/>
    <w:multiLevelType w:val="multilevel"/>
    <w:tmpl w:val="AB403BE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E5200"/>
    <w:multiLevelType w:val="multilevel"/>
    <w:tmpl w:val="044646AE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83D21"/>
    <w:multiLevelType w:val="hybridMultilevel"/>
    <w:tmpl w:val="9D80E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E23"/>
    <w:multiLevelType w:val="hybridMultilevel"/>
    <w:tmpl w:val="1446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4953"/>
    <w:multiLevelType w:val="multilevel"/>
    <w:tmpl w:val="667C1CC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9C6"/>
    <w:multiLevelType w:val="multilevel"/>
    <w:tmpl w:val="5920BDF4"/>
    <w:lvl w:ilvl="0">
      <w:start w:val="1"/>
      <w:numFmt w:val="lowerLetter"/>
      <w:lvlText w:val="%1)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60D58"/>
    <w:multiLevelType w:val="hybridMultilevel"/>
    <w:tmpl w:val="7010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270B4"/>
    <w:multiLevelType w:val="hybridMultilevel"/>
    <w:tmpl w:val="9198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3596"/>
    <w:multiLevelType w:val="multilevel"/>
    <w:tmpl w:val="FE9C3DE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9566F"/>
    <w:multiLevelType w:val="hybridMultilevel"/>
    <w:tmpl w:val="35323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C0F57"/>
    <w:multiLevelType w:val="hybridMultilevel"/>
    <w:tmpl w:val="1F2C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23A18"/>
    <w:multiLevelType w:val="hybridMultilevel"/>
    <w:tmpl w:val="8BC2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B1BFF"/>
    <w:multiLevelType w:val="multilevel"/>
    <w:tmpl w:val="82F8F448"/>
    <w:lvl w:ilvl="0">
      <w:start w:val="1"/>
      <w:numFmt w:val="lowerLetter"/>
      <w:lvlText w:val="%1)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BE5908"/>
    <w:multiLevelType w:val="multilevel"/>
    <w:tmpl w:val="B93A5E0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EE178A"/>
    <w:multiLevelType w:val="multilevel"/>
    <w:tmpl w:val="71B475AA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9B"/>
    <w:rsid w:val="00054BE5"/>
    <w:rsid w:val="000D639E"/>
    <w:rsid w:val="0010252E"/>
    <w:rsid w:val="00117399"/>
    <w:rsid w:val="00173600"/>
    <w:rsid w:val="001D26D5"/>
    <w:rsid w:val="0025557A"/>
    <w:rsid w:val="002630B5"/>
    <w:rsid w:val="003038F3"/>
    <w:rsid w:val="00304FE8"/>
    <w:rsid w:val="00344D78"/>
    <w:rsid w:val="00392F7A"/>
    <w:rsid w:val="00395F0C"/>
    <w:rsid w:val="003A6C5D"/>
    <w:rsid w:val="003B074A"/>
    <w:rsid w:val="00416889"/>
    <w:rsid w:val="00453D5F"/>
    <w:rsid w:val="00495053"/>
    <w:rsid w:val="004C736F"/>
    <w:rsid w:val="004D64B3"/>
    <w:rsid w:val="004D6544"/>
    <w:rsid w:val="0050189F"/>
    <w:rsid w:val="00553DDC"/>
    <w:rsid w:val="005750B6"/>
    <w:rsid w:val="00591B02"/>
    <w:rsid w:val="0062044B"/>
    <w:rsid w:val="00657BA0"/>
    <w:rsid w:val="006A2643"/>
    <w:rsid w:val="00711E8E"/>
    <w:rsid w:val="00795D53"/>
    <w:rsid w:val="007A2237"/>
    <w:rsid w:val="007C12AF"/>
    <w:rsid w:val="007C1C95"/>
    <w:rsid w:val="00862515"/>
    <w:rsid w:val="00890C78"/>
    <w:rsid w:val="008F599B"/>
    <w:rsid w:val="00910CBE"/>
    <w:rsid w:val="00923F3E"/>
    <w:rsid w:val="00945CE6"/>
    <w:rsid w:val="009F192C"/>
    <w:rsid w:val="00A006DB"/>
    <w:rsid w:val="00A56E14"/>
    <w:rsid w:val="00A62869"/>
    <w:rsid w:val="00A66F21"/>
    <w:rsid w:val="00A862ED"/>
    <w:rsid w:val="00B006C7"/>
    <w:rsid w:val="00B21CDC"/>
    <w:rsid w:val="00B932F7"/>
    <w:rsid w:val="00BA7A13"/>
    <w:rsid w:val="00BE207E"/>
    <w:rsid w:val="00C26684"/>
    <w:rsid w:val="00C85D69"/>
    <w:rsid w:val="00D1489B"/>
    <w:rsid w:val="00D6364A"/>
    <w:rsid w:val="00DA218D"/>
    <w:rsid w:val="00E42F4D"/>
    <w:rsid w:val="00E55A5B"/>
    <w:rsid w:val="00ED00FB"/>
    <w:rsid w:val="00F11680"/>
    <w:rsid w:val="00F142C8"/>
    <w:rsid w:val="00F27A4B"/>
    <w:rsid w:val="00F30658"/>
    <w:rsid w:val="00F87545"/>
    <w:rsid w:val="00FC0016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05AA75-DBF8-4904-B401-84AF6A17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Stopka2">
    <w:name w:val="Stopka (2)_"/>
    <w:link w:val="Stopka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">
    <w:name w:val="Stopka_"/>
    <w:link w:val="Stopka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">
    <w:name w:val="Nagłówek #3_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TrebuchetMS10pt">
    <w:name w:val="Tekst treści (2) + Trebuchet MS;10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Odstpy1pt">
    <w:name w:val="Tekst treści (2) + Odstępy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Calibri11pt">
    <w:name w:val="Tekst treści (2) + Calibri;11 p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85pt">
    <w:name w:val="Tekst treści (2) + 8;5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2">
    <w:name w:val="Nagłówek #2 (2)_"/>
    <w:link w:val="Nagwek2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link w:val="Teksttreci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3Exact">
    <w:name w:val="Podpis obrazu (3) Exact"/>
    <w:link w:val="Podpisobrazu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1">
    <w:name w:val="Nagłówek lub 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1">
    <w:name w:val="Nagłówek #1_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alibri">
    <w:name w:val="Nagłówek #1 + Calibr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3">
    <w:name w:val="Nagłówek #2 (3)_"/>
    <w:link w:val="Nagwek2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3TrebuchetMS105ptBezpogrubienia">
    <w:name w:val="Nagłówek #2 (3) + Trebuchet MS;10;5 pt;Bez pogrubieni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link w:val="Nagwek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Tahoma105ptBezpogrubieniaOdstpy1pt">
    <w:name w:val="Nagłówek #2 + Tahoma;10;5 pt;Bez pogrubienia;Odstępy 1 p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4">
    <w:name w:val="Nagłówek #2 (4)_"/>
    <w:link w:val="Nagwek2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24Arial11pt">
    <w:name w:val="Pogrubienie;Nagłówek #2 (4) + Arial;11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FranklinGothicMedium55ptKursywa">
    <w:name w:val="Tekst treści (2) + Franklin Gothic Medium;5;5 pt;Kursyw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5">
    <w:name w:val="Nagłówek #2 (5)_"/>
    <w:link w:val="Nagwek2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25Arial105pt">
    <w:name w:val="Pogrubienie;Nagłówek #2 (5) + Arial;10;5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2">
    <w:name w:val="Podpis obrazu (2)_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FranklinGothicBook105ptOdstpy1pt">
    <w:name w:val="Podpis obrazu (2) + Franklin Gothic Book;10;5 pt;Odstępy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obrazu">
    <w:name w:val="Podpis obrazu_"/>
    <w:link w:val="Podpisobrazu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TimesNewRoman85ptKursywa">
    <w:name w:val="Podpis obrazu + Times New Roman;8;5 pt;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ArialKursywa">
    <w:name w:val="Podpis obrazu + Arial;Kursyw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ArialKursywa0">
    <w:name w:val="Podpis obrazu + Arial;Kursyw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ArialKursywa1">
    <w:name w:val="Podpis obrazu + Arial;Kursyw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Arial">
    <w:name w:val="Podpis obrazu + Ari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link w:val="Teksttreci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Odstpy1pt">
    <w:name w:val="Tekst treści (4) + Odstępy 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266" w:lineRule="exact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06" w:lineRule="exact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Times New Roman"/>
      <w:b/>
      <w:bCs/>
      <w:color w:val="auto"/>
      <w:sz w:val="21"/>
      <w:szCs w:val="21"/>
      <w:lang w:bidi="ar-SA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66" w:lineRule="exact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66" w:lineRule="exact"/>
      <w:jc w:val="center"/>
      <w:outlineLvl w:val="1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Tahoma" w:eastAsia="Tahoma" w:hAnsi="Tahoma" w:cs="Times New Roman"/>
      <w:color w:val="auto"/>
      <w:sz w:val="8"/>
      <w:szCs w:val="8"/>
      <w:lang w:bidi="ar-SA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bidi="ar-SA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jc w:val="center"/>
      <w:outlineLvl w:val="0"/>
    </w:pPr>
    <w:rPr>
      <w:rFonts w:ascii="Trebuchet MS" w:eastAsia="Trebuchet MS" w:hAnsi="Trebuchet MS" w:cs="Times New Roman"/>
      <w:color w:val="auto"/>
      <w:lang w:bidi="ar-SA"/>
    </w:rPr>
  </w:style>
  <w:style w:type="paragraph" w:customStyle="1" w:styleId="Nagwek230">
    <w:name w:val="Nagłówek #2 (3)"/>
    <w:basedOn w:val="Normalny"/>
    <w:link w:val="Nagwek23"/>
    <w:pPr>
      <w:shd w:val="clear" w:color="auto" w:fill="FFFFFF"/>
      <w:spacing w:line="263" w:lineRule="exact"/>
      <w:jc w:val="center"/>
      <w:outlineLvl w:val="1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263" w:lineRule="exact"/>
      <w:jc w:val="center"/>
      <w:outlineLvl w:val="0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63" w:lineRule="exact"/>
      <w:jc w:val="center"/>
      <w:outlineLvl w:val="1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Nagwek240">
    <w:name w:val="Nagłówek #2 (4)"/>
    <w:basedOn w:val="Normalny"/>
    <w:link w:val="Nagwek24"/>
    <w:pPr>
      <w:shd w:val="clear" w:color="auto" w:fill="FFFFFF"/>
      <w:spacing w:after="180" w:line="263" w:lineRule="exact"/>
      <w:jc w:val="center"/>
      <w:outlineLvl w:val="1"/>
    </w:pPr>
    <w:rPr>
      <w:rFonts w:ascii="Calibri" w:eastAsia="Calibri" w:hAnsi="Calibri" w:cs="Times New Roman"/>
      <w:color w:val="auto"/>
      <w:lang w:bidi="ar-SA"/>
    </w:rPr>
  </w:style>
  <w:style w:type="paragraph" w:customStyle="1" w:styleId="Nagwek250">
    <w:name w:val="Nagłówek #2 (5)"/>
    <w:basedOn w:val="Normalny"/>
    <w:link w:val="Nagwek25"/>
    <w:pPr>
      <w:shd w:val="clear" w:color="auto" w:fill="FFFFFF"/>
      <w:spacing w:before="180" w:line="263" w:lineRule="exact"/>
      <w:jc w:val="center"/>
      <w:outlineLvl w:val="1"/>
    </w:pPr>
    <w:rPr>
      <w:rFonts w:ascii="Calibri" w:eastAsia="Calibri" w:hAnsi="Calibri" w:cs="Times New Roman"/>
      <w:color w:val="auto"/>
      <w:lang w:bidi="ar-SA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187" w:lineRule="exact"/>
      <w:jc w:val="center"/>
    </w:pPr>
    <w:rPr>
      <w:rFonts w:ascii="Arial" w:eastAsia="Arial" w:hAnsi="Arial" w:cs="Times New Roman"/>
      <w:color w:val="auto"/>
      <w:sz w:val="13"/>
      <w:szCs w:val="13"/>
      <w:lang w:bidi="ar-S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2" w:lineRule="exact"/>
      <w:jc w:val="center"/>
    </w:pPr>
    <w:rPr>
      <w:rFonts w:ascii="Trebuchet MS" w:eastAsia="Trebuchet MS" w:hAnsi="Trebuchet MS" w:cs="Times New Roman"/>
      <w:color w:val="auto"/>
      <w:sz w:val="15"/>
      <w:szCs w:val="15"/>
      <w:lang w:bidi="ar-S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line="0" w:lineRule="atLeast"/>
    </w:pPr>
    <w:rPr>
      <w:rFonts w:ascii="Franklin Gothic Book" w:eastAsia="Franklin Gothic Book" w:hAnsi="Franklin Gothic Book" w:cs="Times New Roman"/>
      <w:color w:val="auto"/>
      <w:sz w:val="21"/>
      <w:szCs w:val="21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2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32F7"/>
    <w:rPr>
      <w:color w:val="000000"/>
      <w:lang w:bidi="pl-PL"/>
    </w:rPr>
  </w:style>
  <w:style w:type="character" w:styleId="Odwoanieprzypisudolnego">
    <w:name w:val="footnote reference"/>
    <w:uiPriority w:val="99"/>
    <w:semiHidden/>
    <w:unhideWhenUsed/>
    <w:rsid w:val="00B932F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E0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E007E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FE0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semiHidden/>
    <w:rsid w:val="00FE007E"/>
    <w:rPr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F61B8-5436-4EC2-A054-699DBE4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Podgórski</dc:creator>
  <cp:lastModifiedBy>Użytkownik systemu Windows</cp:lastModifiedBy>
  <cp:revision>4</cp:revision>
  <cp:lastPrinted>2019-05-15T09:11:00Z</cp:lastPrinted>
  <dcterms:created xsi:type="dcterms:W3CDTF">2021-07-15T20:01:00Z</dcterms:created>
  <dcterms:modified xsi:type="dcterms:W3CDTF">2021-07-15T20:13:00Z</dcterms:modified>
</cp:coreProperties>
</file>