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E9" w:rsidRDefault="00946AE9" w:rsidP="00946AE9">
      <w:pPr>
        <w:pStyle w:val="Nagwek2"/>
        <w:jc w:val="center"/>
        <w:rPr>
          <w:rFonts w:ascii="Times New Roman" w:eastAsia="Times New Roman" w:hAnsi="Times New Roman" w:cs="Times New Roman"/>
          <w:b/>
          <w:bCs/>
          <w:color w:val="auto"/>
          <w:sz w:val="28"/>
          <w:szCs w:val="28"/>
        </w:rPr>
      </w:pPr>
    </w:p>
    <w:p w:rsidR="00946AE9" w:rsidRDefault="00525F71" w:rsidP="00946AE9">
      <w:pPr>
        <w:pStyle w:val="Nagwek2"/>
        <w:jc w:val="center"/>
        <w:rPr>
          <w:rFonts w:ascii="Times New Roman" w:eastAsia="Times New Roman" w:hAnsi="Times New Roman" w:cs="Times New Roman"/>
          <w:b/>
          <w:bCs/>
          <w:color w:val="auto"/>
          <w:sz w:val="28"/>
          <w:szCs w:val="28"/>
        </w:rPr>
      </w:pPr>
      <w:r w:rsidRPr="00946AE9">
        <w:rPr>
          <w:rFonts w:ascii="Times New Roman" w:eastAsia="Times New Roman" w:hAnsi="Times New Roman" w:cs="Times New Roman"/>
          <w:b/>
          <w:bCs/>
          <w:color w:val="auto"/>
          <w:sz w:val="28"/>
          <w:szCs w:val="28"/>
        </w:rPr>
        <w:t xml:space="preserve">Opis </w:t>
      </w:r>
      <w:r w:rsidR="00946AE9" w:rsidRPr="00946AE9">
        <w:rPr>
          <w:rFonts w:ascii="Times New Roman" w:eastAsia="Times New Roman" w:hAnsi="Times New Roman" w:cs="Times New Roman"/>
          <w:b/>
          <w:bCs/>
          <w:color w:val="auto"/>
          <w:sz w:val="28"/>
          <w:szCs w:val="28"/>
        </w:rPr>
        <w:t>p</w:t>
      </w:r>
      <w:r w:rsidRPr="00946AE9">
        <w:rPr>
          <w:rFonts w:ascii="Times New Roman" w:eastAsia="Times New Roman" w:hAnsi="Times New Roman" w:cs="Times New Roman"/>
          <w:b/>
          <w:bCs/>
          <w:color w:val="auto"/>
          <w:sz w:val="28"/>
          <w:szCs w:val="28"/>
        </w:rPr>
        <w:t xml:space="preserve">rzedmiotu </w:t>
      </w:r>
      <w:r w:rsidR="00946AE9" w:rsidRPr="00946AE9">
        <w:rPr>
          <w:rFonts w:ascii="Times New Roman" w:eastAsia="Times New Roman" w:hAnsi="Times New Roman" w:cs="Times New Roman"/>
          <w:b/>
          <w:bCs/>
          <w:color w:val="auto"/>
          <w:sz w:val="28"/>
          <w:szCs w:val="28"/>
        </w:rPr>
        <w:t>z</w:t>
      </w:r>
      <w:r w:rsidRPr="00946AE9">
        <w:rPr>
          <w:rFonts w:ascii="Times New Roman" w:eastAsia="Times New Roman" w:hAnsi="Times New Roman" w:cs="Times New Roman"/>
          <w:b/>
          <w:bCs/>
          <w:color w:val="auto"/>
          <w:sz w:val="28"/>
          <w:szCs w:val="28"/>
        </w:rPr>
        <w:t>amów</w:t>
      </w:r>
      <w:r w:rsidR="00946AE9" w:rsidRPr="00946AE9">
        <w:rPr>
          <w:rFonts w:ascii="Times New Roman" w:eastAsia="Times New Roman" w:hAnsi="Times New Roman" w:cs="Times New Roman"/>
          <w:b/>
          <w:bCs/>
          <w:color w:val="auto"/>
          <w:sz w:val="28"/>
          <w:szCs w:val="28"/>
        </w:rPr>
        <w:t>i</w:t>
      </w:r>
      <w:r w:rsidRPr="00946AE9">
        <w:rPr>
          <w:rFonts w:ascii="Times New Roman" w:eastAsia="Times New Roman" w:hAnsi="Times New Roman" w:cs="Times New Roman"/>
          <w:b/>
          <w:bCs/>
          <w:color w:val="auto"/>
          <w:sz w:val="28"/>
          <w:szCs w:val="28"/>
        </w:rPr>
        <w:t>enia</w:t>
      </w:r>
      <w:r w:rsidR="00946AE9" w:rsidRPr="00946AE9">
        <w:rPr>
          <w:rFonts w:ascii="Times New Roman" w:eastAsia="Times New Roman" w:hAnsi="Times New Roman" w:cs="Times New Roman"/>
          <w:b/>
          <w:bCs/>
          <w:color w:val="auto"/>
          <w:sz w:val="28"/>
          <w:szCs w:val="28"/>
        </w:rPr>
        <w:t xml:space="preserve"> dotyczy:</w:t>
      </w:r>
    </w:p>
    <w:p w:rsidR="00946AE9" w:rsidRPr="00946AE9" w:rsidRDefault="00946AE9" w:rsidP="00946AE9"/>
    <w:p w:rsidR="00C61015" w:rsidRDefault="00946AE9" w:rsidP="00946AE9">
      <w:pPr>
        <w:pStyle w:val="Nagwek2"/>
        <w:jc w:val="center"/>
        <w:rPr>
          <w:rFonts w:ascii="Times New Roman" w:eastAsia="Times New Roman" w:hAnsi="Times New Roman" w:cs="Times New Roman"/>
          <w:b/>
          <w:bCs/>
          <w:color w:val="auto"/>
          <w:sz w:val="28"/>
          <w:szCs w:val="28"/>
        </w:rPr>
      </w:pPr>
      <w:r w:rsidRPr="00946AE9">
        <w:rPr>
          <w:rFonts w:ascii="Times New Roman" w:eastAsia="Times New Roman" w:hAnsi="Times New Roman" w:cs="Times New Roman"/>
          <w:b/>
          <w:bCs/>
          <w:color w:val="auto"/>
          <w:sz w:val="28"/>
          <w:szCs w:val="28"/>
        </w:rPr>
        <w:t>„Zakup średniego samochodu ratowniczo – gaśniczego z napędem 4x4 dla Ochotniczej Straży Pożarnej w Ułężu</w:t>
      </w:r>
    </w:p>
    <w:p w:rsidR="00C61015" w:rsidRDefault="00744C8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Minimalne wymagania techniczno-użytkowe dla średniego samochodu ratowniczo-gaśniczego z układem napędowym 4x4</w:t>
      </w:r>
    </w:p>
    <w:p w:rsidR="00636A47" w:rsidRDefault="00744C88" w:rsidP="00781CDD">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(kategoria 2: uterenowiony)</w:t>
      </w:r>
      <w:r w:rsidR="00946AE9">
        <w:rPr>
          <w:rFonts w:ascii="Times New Roman" w:eastAsia="Times New Roman" w:hAnsi="Times New Roman" w:cs="Times New Roman"/>
          <w:b/>
          <w:sz w:val="28"/>
          <w:szCs w:val="28"/>
        </w:rPr>
        <w:t>.</w:t>
      </w:r>
    </w:p>
    <w:p w:rsidR="00CF7EFF" w:rsidRDefault="00CF7EFF">
      <w:pPr>
        <w:spacing w:after="0"/>
        <w:jc w:val="center"/>
        <w:rPr>
          <w:rFonts w:ascii="Times New Roman" w:eastAsia="Times New Roman" w:hAnsi="Times New Roman" w:cs="Times New Roman"/>
          <w:b/>
          <w:sz w:val="28"/>
          <w:szCs w:val="28"/>
        </w:rPr>
      </w:pPr>
    </w:p>
    <w:tbl>
      <w:tblPr>
        <w:tblStyle w:val="1"/>
        <w:tblW w:w="15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8"/>
        <w:gridCol w:w="11623"/>
        <w:gridCol w:w="3309"/>
      </w:tblGrid>
      <w:tr w:rsidR="00C61015" w:rsidTr="00636A47">
        <w:trPr>
          <w:trHeight w:val="1279"/>
        </w:trPr>
        <w:tc>
          <w:tcPr>
            <w:tcW w:w="988" w:type="dxa"/>
            <w:shd w:val="clear" w:color="auto" w:fill="auto"/>
            <w:vAlign w:val="center"/>
          </w:tcPr>
          <w:p w:rsidR="00C61015" w:rsidRPr="00781CDD" w:rsidRDefault="00744C88">
            <w:pPr>
              <w:jc w:val="center"/>
              <w:rPr>
                <w:rFonts w:ascii="Times New Roman" w:eastAsia="Times New Roman" w:hAnsi="Times New Roman" w:cs="Times New Roman"/>
                <w:b/>
                <w:sz w:val="24"/>
                <w:szCs w:val="24"/>
              </w:rPr>
            </w:pPr>
            <w:r w:rsidRPr="00781CDD">
              <w:rPr>
                <w:rFonts w:ascii="Times New Roman" w:eastAsia="Times New Roman" w:hAnsi="Times New Roman" w:cs="Times New Roman"/>
                <w:b/>
                <w:sz w:val="24"/>
                <w:szCs w:val="24"/>
              </w:rPr>
              <w:t>L.P</w:t>
            </w:r>
            <w:r w:rsidR="00525F71" w:rsidRPr="00781CDD">
              <w:rPr>
                <w:rFonts w:ascii="Times New Roman" w:eastAsia="Times New Roman" w:hAnsi="Times New Roman" w:cs="Times New Roman"/>
                <w:b/>
                <w:sz w:val="24"/>
                <w:szCs w:val="24"/>
              </w:rPr>
              <w:t>.</w:t>
            </w:r>
          </w:p>
        </w:tc>
        <w:tc>
          <w:tcPr>
            <w:tcW w:w="11623" w:type="dxa"/>
            <w:shd w:val="clear" w:color="auto" w:fill="auto"/>
            <w:vAlign w:val="center"/>
          </w:tcPr>
          <w:p w:rsidR="00C61015" w:rsidRPr="00781CDD" w:rsidRDefault="00744C88">
            <w:pPr>
              <w:jc w:val="center"/>
              <w:rPr>
                <w:rFonts w:ascii="Times New Roman" w:eastAsia="Times New Roman" w:hAnsi="Times New Roman" w:cs="Times New Roman"/>
                <w:b/>
                <w:color w:val="FF0000"/>
                <w:sz w:val="24"/>
                <w:szCs w:val="24"/>
              </w:rPr>
            </w:pPr>
            <w:r w:rsidRPr="00781CDD">
              <w:rPr>
                <w:rFonts w:ascii="Times New Roman" w:eastAsia="Times New Roman" w:hAnsi="Times New Roman" w:cs="Times New Roman"/>
                <w:b/>
                <w:sz w:val="24"/>
                <w:szCs w:val="24"/>
              </w:rPr>
              <w:t>WYMAGANIA MINIMALNE ZAMAWIAJĄCEGO</w:t>
            </w:r>
          </w:p>
        </w:tc>
        <w:tc>
          <w:tcPr>
            <w:tcW w:w="3309" w:type="dxa"/>
            <w:shd w:val="clear" w:color="auto" w:fill="auto"/>
            <w:vAlign w:val="center"/>
          </w:tcPr>
          <w:p w:rsidR="00C61015" w:rsidRPr="00781CDD" w:rsidRDefault="00525F71">
            <w:pPr>
              <w:jc w:val="center"/>
              <w:rPr>
                <w:rFonts w:ascii="Times New Roman" w:eastAsia="Times New Roman" w:hAnsi="Times New Roman" w:cs="Times New Roman"/>
                <w:b/>
                <w:sz w:val="24"/>
                <w:szCs w:val="24"/>
              </w:rPr>
            </w:pPr>
            <w:r w:rsidRPr="00781CDD">
              <w:rPr>
                <w:rFonts w:ascii="Times New Roman" w:eastAsia="Times New Roman" w:hAnsi="Times New Roman" w:cs="Times New Roman"/>
                <w:b/>
                <w:sz w:val="24"/>
                <w:szCs w:val="24"/>
              </w:rPr>
              <w:t>OFEROWANE PARAMETRY</w:t>
            </w:r>
          </w:p>
          <w:p w:rsidR="00525F71" w:rsidRPr="00781CDD" w:rsidRDefault="00525F71">
            <w:pPr>
              <w:jc w:val="center"/>
              <w:rPr>
                <w:rFonts w:ascii="Times New Roman" w:eastAsia="Times New Roman" w:hAnsi="Times New Roman" w:cs="Times New Roman"/>
                <w:b/>
                <w:sz w:val="24"/>
                <w:szCs w:val="24"/>
              </w:rPr>
            </w:pPr>
            <w:r w:rsidRPr="00781CDD">
              <w:rPr>
                <w:rFonts w:ascii="Times New Roman" w:eastAsia="Times New Roman" w:hAnsi="Times New Roman" w:cs="Times New Roman"/>
                <w:b/>
                <w:sz w:val="24"/>
                <w:szCs w:val="24"/>
              </w:rPr>
              <w:t>POTWIERDZENIE SPEŁNIENIA WYMAGAŃ PRZEZ WYKONAWCĘ</w:t>
            </w:r>
          </w:p>
          <w:p w:rsidR="00525F71" w:rsidRPr="00781CDD" w:rsidRDefault="00525F71">
            <w:pPr>
              <w:jc w:val="center"/>
              <w:rPr>
                <w:rFonts w:ascii="Times New Roman" w:eastAsia="Times New Roman" w:hAnsi="Times New Roman" w:cs="Times New Roman"/>
                <w:b/>
                <w:color w:val="FF0000"/>
                <w:sz w:val="24"/>
                <w:szCs w:val="24"/>
              </w:rPr>
            </w:pPr>
          </w:p>
        </w:tc>
      </w:tr>
      <w:tr w:rsidR="00C61015" w:rsidRPr="00061CAA" w:rsidTr="00B20238">
        <w:tc>
          <w:tcPr>
            <w:tcW w:w="988" w:type="dxa"/>
            <w:shd w:val="clear" w:color="auto" w:fill="B4C6E7"/>
          </w:tcPr>
          <w:p w:rsidR="00C61015" w:rsidRPr="00061CAA" w:rsidRDefault="00744C88">
            <w:pPr>
              <w:jc w:val="center"/>
              <w:rPr>
                <w:rFonts w:ascii="Times New Roman" w:eastAsia="Times New Roman" w:hAnsi="Times New Roman" w:cs="Times New Roman"/>
                <w:b/>
                <w:sz w:val="24"/>
                <w:szCs w:val="24"/>
              </w:rPr>
            </w:pPr>
            <w:r w:rsidRPr="00061CAA">
              <w:rPr>
                <w:rFonts w:ascii="Times New Roman" w:eastAsia="Times New Roman" w:hAnsi="Times New Roman" w:cs="Times New Roman"/>
                <w:b/>
                <w:sz w:val="24"/>
                <w:szCs w:val="24"/>
              </w:rPr>
              <w:t>1</w:t>
            </w:r>
          </w:p>
        </w:tc>
        <w:tc>
          <w:tcPr>
            <w:tcW w:w="11623" w:type="dxa"/>
            <w:shd w:val="clear" w:color="auto" w:fill="B4C6E7"/>
          </w:tcPr>
          <w:p w:rsidR="00C61015" w:rsidRPr="00061CAA" w:rsidRDefault="00744C88">
            <w:pPr>
              <w:jc w:val="center"/>
              <w:rPr>
                <w:rFonts w:ascii="Times New Roman" w:eastAsia="Times New Roman" w:hAnsi="Times New Roman" w:cs="Times New Roman"/>
                <w:b/>
                <w:color w:val="FF0000"/>
                <w:sz w:val="24"/>
                <w:szCs w:val="24"/>
              </w:rPr>
            </w:pPr>
            <w:r w:rsidRPr="00061CAA">
              <w:rPr>
                <w:rFonts w:ascii="Times New Roman" w:eastAsia="Times New Roman" w:hAnsi="Times New Roman" w:cs="Times New Roman"/>
                <w:b/>
                <w:sz w:val="24"/>
                <w:szCs w:val="24"/>
              </w:rPr>
              <w:t>Warunki ogólne</w:t>
            </w:r>
          </w:p>
        </w:tc>
        <w:tc>
          <w:tcPr>
            <w:tcW w:w="3309" w:type="dxa"/>
            <w:shd w:val="clear" w:color="auto" w:fill="B4C6E7"/>
          </w:tcPr>
          <w:p w:rsidR="00C61015" w:rsidRPr="00061CAA" w:rsidRDefault="00C61015">
            <w:pPr>
              <w:jc w:val="center"/>
              <w:rPr>
                <w:rFonts w:ascii="Times New Roman" w:eastAsia="Times New Roman" w:hAnsi="Times New Roman" w:cs="Times New Roman"/>
                <w:b/>
                <w:color w:val="FF0000"/>
                <w:sz w:val="24"/>
                <w:szCs w:val="24"/>
              </w:rPr>
            </w:pPr>
          </w:p>
        </w:tc>
      </w:tr>
      <w:tr w:rsidR="00C61015" w:rsidRPr="00061CAA" w:rsidTr="00636A47">
        <w:trPr>
          <w:trHeight w:val="94"/>
        </w:trPr>
        <w:tc>
          <w:tcPr>
            <w:tcW w:w="988" w:type="dxa"/>
            <w:vMerge w:val="restart"/>
            <w:vAlign w:val="center"/>
          </w:tcPr>
          <w:p w:rsidR="00C61015" w:rsidRPr="00781CDD" w:rsidRDefault="00744C88">
            <w:pPr>
              <w:jc w:val="center"/>
              <w:rPr>
                <w:rFonts w:ascii="Times New Roman" w:eastAsia="Times New Roman" w:hAnsi="Times New Roman" w:cs="Times New Roman"/>
              </w:rPr>
            </w:pPr>
            <w:r w:rsidRPr="00781CDD">
              <w:rPr>
                <w:rFonts w:ascii="Times New Roman" w:eastAsia="Times New Roman" w:hAnsi="Times New Roman" w:cs="Times New Roman"/>
              </w:rPr>
              <w:t>1.1</w:t>
            </w:r>
          </w:p>
        </w:tc>
        <w:tc>
          <w:tcPr>
            <w:tcW w:w="11623" w:type="dxa"/>
          </w:tcPr>
          <w:p w:rsidR="00C61015" w:rsidRPr="00781CDD" w:rsidRDefault="00744C88">
            <w:pPr>
              <w:ind w:left="-80" w:right="-3748" w:firstLine="80"/>
              <w:rPr>
                <w:rFonts w:ascii="Times New Roman" w:eastAsia="Times New Roman" w:hAnsi="Times New Roman" w:cs="Times New Roman"/>
              </w:rPr>
            </w:pPr>
            <w:r w:rsidRPr="00781CDD">
              <w:rPr>
                <w:rFonts w:ascii="Times New Roman" w:eastAsia="Times New Roman" w:hAnsi="Times New Roman" w:cs="Times New Roman"/>
              </w:rPr>
              <w:t xml:space="preserve">Pojazd zabudowany i wyposażony musi spełniać  minimalne  wymagania </w:t>
            </w:r>
          </w:p>
          <w:p w:rsidR="00C61015" w:rsidRPr="00781CDD" w:rsidRDefault="00744C88">
            <w:pPr>
              <w:ind w:left="-80" w:right="-3748" w:firstLine="80"/>
              <w:rPr>
                <w:rFonts w:ascii="Times New Roman" w:eastAsia="Times New Roman" w:hAnsi="Times New Roman" w:cs="Times New Roman"/>
                <w:b/>
                <w:color w:val="FF0000"/>
              </w:rPr>
            </w:pPr>
            <w:r w:rsidRPr="00781CDD">
              <w:rPr>
                <w:rFonts w:ascii="Times New Roman" w:eastAsia="Times New Roman" w:hAnsi="Times New Roman" w:cs="Times New Roman"/>
              </w:rPr>
              <w:t>wg przepisów oraz wyszczególnione w poniższym opisie:</w:t>
            </w:r>
          </w:p>
        </w:tc>
        <w:tc>
          <w:tcPr>
            <w:tcW w:w="3309" w:type="dxa"/>
            <w:vAlign w:val="center"/>
          </w:tcPr>
          <w:p w:rsidR="00C61015" w:rsidRPr="00781CDD" w:rsidRDefault="00C61015">
            <w:pPr>
              <w:jc w:val="center"/>
              <w:rPr>
                <w:rFonts w:ascii="Times New Roman" w:eastAsia="Times New Roman" w:hAnsi="Times New Roman" w:cs="Times New Roman"/>
                <w:bCs/>
                <w:color w:val="FF0000"/>
              </w:rPr>
            </w:pPr>
          </w:p>
        </w:tc>
      </w:tr>
      <w:tr w:rsidR="00636A47" w:rsidRPr="00061CAA" w:rsidTr="00636A47">
        <w:trPr>
          <w:trHeight w:val="92"/>
        </w:trPr>
        <w:tc>
          <w:tcPr>
            <w:tcW w:w="988" w:type="dxa"/>
            <w:vMerge/>
          </w:tcPr>
          <w:p w:rsidR="00636A47" w:rsidRPr="00781CDD" w:rsidRDefault="00636A47" w:rsidP="00636A47">
            <w:pPr>
              <w:widowControl w:val="0"/>
              <w:pBdr>
                <w:top w:val="nil"/>
                <w:left w:val="nil"/>
                <w:bottom w:val="nil"/>
                <w:right w:val="nil"/>
                <w:between w:val="nil"/>
              </w:pBdr>
              <w:spacing w:line="276" w:lineRule="auto"/>
              <w:rPr>
                <w:rFonts w:ascii="Times New Roman" w:eastAsia="Times New Roman" w:hAnsi="Times New Roman" w:cs="Times New Roman"/>
                <w:b/>
                <w:color w:val="FF0000"/>
              </w:rPr>
            </w:pPr>
          </w:p>
        </w:tc>
        <w:tc>
          <w:tcPr>
            <w:tcW w:w="11623" w:type="dxa"/>
          </w:tcPr>
          <w:p w:rsidR="00636A47" w:rsidRPr="00781CDD" w:rsidRDefault="00636A47" w:rsidP="00636A47">
            <w:pPr>
              <w:rPr>
                <w:rFonts w:ascii="Times New Roman" w:eastAsia="Times New Roman" w:hAnsi="Times New Roman" w:cs="Times New Roman"/>
                <w:b/>
                <w:color w:val="FF0000"/>
              </w:rPr>
            </w:pPr>
            <w:r w:rsidRPr="00781CDD">
              <w:rPr>
                <w:rFonts w:ascii="Times New Roman" w:eastAsia="Times New Roman" w:hAnsi="Times New Roman" w:cs="Times New Roman"/>
              </w:rPr>
              <w:t>ustawy  „Prawo o ruchu drogowym” (Dz. U. z 2021 r., poz. 450, z późn. zm.), wraz z przepisami wykonawczymi do ustawy.</w:t>
            </w:r>
          </w:p>
        </w:tc>
        <w:tc>
          <w:tcPr>
            <w:tcW w:w="3309" w:type="dxa"/>
            <w:vAlign w:val="center"/>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636A47">
        <w:trPr>
          <w:trHeight w:val="92"/>
        </w:trPr>
        <w:tc>
          <w:tcPr>
            <w:tcW w:w="988" w:type="dxa"/>
            <w:vMerge/>
          </w:tcPr>
          <w:p w:rsidR="00636A47" w:rsidRPr="00781CDD" w:rsidRDefault="00636A47" w:rsidP="00636A47">
            <w:pPr>
              <w:widowControl w:val="0"/>
              <w:pBdr>
                <w:top w:val="nil"/>
                <w:left w:val="nil"/>
                <w:bottom w:val="nil"/>
                <w:right w:val="nil"/>
                <w:between w:val="nil"/>
              </w:pBdr>
              <w:spacing w:line="276" w:lineRule="auto"/>
              <w:rPr>
                <w:rFonts w:ascii="Times New Roman" w:eastAsia="Times New Roman" w:hAnsi="Times New Roman" w:cs="Times New Roman"/>
                <w:b/>
                <w:color w:val="FF0000"/>
              </w:rPr>
            </w:pPr>
          </w:p>
        </w:tc>
        <w:tc>
          <w:tcPr>
            <w:tcW w:w="11623" w:type="dxa"/>
          </w:tcPr>
          <w:p w:rsidR="00636A47" w:rsidRPr="00781CDD" w:rsidRDefault="00636A47" w:rsidP="00636A47">
            <w:pPr>
              <w:rPr>
                <w:rFonts w:ascii="Times New Roman" w:eastAsia="Times New Roman" w:hAnsi="Times New Roman" w:cs="Times New Roman"/>
                <w:b/>
                <w:color w:val="FF0000"/>
              </w:rPr>
            </w:pPr>
            <w:r w:rsidRPr="00781CDD">
              <w:rPr>
                <w:rFonts w:ascii="Times New Roman" w:eastAsia="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w:t>
            </w:r>
            <w:proofErr w:type="spellStart"/>
            <w:r w:rsidRPr="00781CDD">
              <w:rPr>
                <w:rFonts w:ascii="Times New Roman" w:eastAsia="Times New Roman" w:hAnsi="Times New Roman" w:cs="Times New Roman"/>
              </w:rPr>
              <w:t>zm</w:t>
            </w:r>
            <w:proofErr w:type="spellEnd"/>
            <w:r w:rsidRPr="00781CDD">
              <w:rPr>
                <w:rFonts w:ascii="Times New Roman" w:eastAsia="Times New Roman" w:hAnsi="Times New Roman" w:cs="Times New Roman"/>
              </w:rPr>
              <w:t>),</w:t>
            </w:r>
          </w:p>
        </w:tc>
        <w:tc>
          <w:tcPr>
            <w:tcW w:w="3309" w:type="dxa"/>
            <w:vAlign w:val="center"/>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636A47">
        <w:trPr>
          <w:trHeight w:val="92"/>
        </w:trPr>
        <w:tc>
          <w:tcPr>
            <w:tcW w:w="988" w:type="dxa"/>
            <w:vMerge/>
          </w:tcPr>
          <w:p w:rsidR="00636A47" w:rsidRPr="00781CDD" w:rsidRDefault="00636A47" w:rsidP="00636A47">
            <w:pPr>
              <w:widowControl w:val="0"/>
              <w:pBdr>
                <w:top w:val="nil"/>
                <w:left w:val="nil"/>
                <w:bottom w:val="nil"/>
                <w:right w:val="nil"/>
                <w:between w:val="nil"/>
              </w:pBdr>
              <w:spacing w:line="276" w:lineRule="auto"/>
              <w:rPr>
                <w:rFonts w:ascii="Times New Roman" w:eastAsia="Times New Roman" w:hAnsi="Times New Roman" w:cs="Times New Roman"/>
                <w:b/>
                <w:color w:val="FF0000"/>
              </w:rPr>
            </w:pPr>
          </w:p>
        </w:tc>
        <w:tc>
          <w:tcPr>
            <w:tcW w:w="11623" w:type="dxa"/>
          </w:tcPr>
          <w:p w:rsidR="00636A47" w:rsidRPr="00781CDD" w:rsidRDefault="00636A47" w:rsidP="00636A47">
            <w:pPr>
              <w:rPr>
                <w:rFonts w:ascii="Times New Roman" w:eastAsia="Times New Roman" w:hAnsi="Times New Roman" w:cs="Times New Roman"/>
                <w:b/>
                <w:color w:val="FF0000"/>
              </w:rPr>
            </w:pPr>
            <w:r w:rsidRPr="00781CDD">
              <w:rPr>
                <w:rFonts w:ascii="Times New Roman" w:eastAsia="Times New Roman" w:hAnsi="Times New Roman" w:cs="Times New Roman"/>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c>
          <w:tcPr>
            <w:tcW w:w="3309" w:type="dxa"/>
            <w:vAlign w:val="center"/>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781CDD">
        <w:trPr>
          <w:trHeight w:val="275"/>
        </w:trPr>
        <w:tc>
          <w:tcPr>
            <w:tcW w:w="988" w:type="dxa"/>
            <w:vMerge/>
          </w:tcPr>
          <w:p w:rsidR="00636A47" w:rsidRPr="00781CDD" w:rsidRDefault="00636A47" w:rsidP="00636A47">
            <w:pPr>
              <w:widowControl w:val="0"/>
              <w:pBdr>
                <w:top w:val="nil"/>
                <w:left w:val="nil"/>
                <w:bottom w:val="nil"/>
                <w:right w:val="nil"/>
                <w:between w:val="nil"/>
              </w:pBdr>
              <w:spacing w:line="276" w:lineRule="auto"/>
              <w:rPr>
                <w:rFonts w:ascii="Times New Roman" w:eastAsia="Times New Roman" w:hAnsi="Times New Roman" w:cs="Times New Roman"/>
                <w:b/>
                <w:color w:val="FF0000"/>
              </w:rPr>
            </w:pPr>
          </w:p>
        </w:tc>
        <w:tc>
          <w:tcPr>
            <w:tcW w:w="11623" w:type="dxa"/>
          </w:tcPr>
          <w:p w:rsidR="00636A47" w:rsidRPr="00781CDD" w:rsidRDefault="00636A47" w:rsidP="00636A47">
            <w:pPr>
              <w:rPr>
                <w:rFonts w:ascii="Times New Roman" w:eastAsia="Times New Roman" w:hAnsi="Times New Roman" w:cs="Times New Roman"/>
              </w:rPr>
            </w:pPr>
            <w:r w:rsidRPr="00781CDD">
              <w:rPr>
                <w:rFonts w:ascii="Times New Roman" w:eastAsia="Times New Roman" w:hAnsi="Times New Roman" w:cs="Times New Roman"/>
              </w:rPr>
              <w:t>- norm: PN-EN 1846-1 i PN-EN 1846-2 (lub równoważne)</w:t>
            </w:r>
          </w:p>
        </w:tc>
        <w:tc>
          <w:tcPr>
            <w:tcW w:w="3309" w:type="dxa"/>
            <w:vAlign w:val="center"/>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636A47">
        <w:tc>
          <w:tcPr>
            <w:tcW w:w="988" w:type="dxa"/>
            <w:vAlign w:val="center"/>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1.2</w:t>
            </w:r>
          </w:p>
        </w:tc>
        <w:tc>
          <w:tcPr>
            <w:tcW w:w="11623" w:type="dxa"/>
          </w:tcPr>
          <w:p w:rsidR="00947B59" w:rsidRPr="00061CAA" w:rsidRDefault="00636A47" w:rsidP="00636A47">
            <w:pPr>
              <w:rPr>
                <w:rFonts w:ascii="Times New Roman" w:eastAsia="Times New Roman" w:hAnsi="Times New Roman" w:cs="Times New Roman"/>
                <w:sz w:val="24"/>
                <w:szCs w:val="24"/>
              </w:rPr>
            </w:pPr>
            <w:r w:rsidRPr="00061CAA">
              <w:rPr>
                <w:rFonts w:ascii="Times New Roman" w:eastAsia="Times New Roman" w:hAnsi="Times New Roman" w:cs="Times New Roman"/>
                <w:sz w:val="24"/>
                <w:szCs w:val="24"/>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w:t>
            </w:r>
            <w:proofErr w:type="spellStart"/>
            <w:r w:rsidRPr="00061CAA">
              <w:rPr>
                <w:rFonts w:ascii="Times New Roman" w:eastAsia="Times New Roman" w:hAnsi="Times New Roman" w:cs="Times New Roman"/>
                <w:sz w:val="24"/>
                <w:szCs w:val="24"/>
              </w:rPr>
              <w:t>zm</w:t>
            </w:r>
            <w:proofErr w:type="spellEnd"/>
            <w:r w:rsidRPr="00061CAA">
              <w:rPr>
                <w:rFonts w:ascii="Times New Roman" w:eastAsia="Times New Roman" w:hAnsi="Times New Roman" w:cs="Times New Roman"/>
                <w:sz w:val="24"/>
                <w:szCs w:val="24"/>
              </w:rPr>
              <w:t xml:space="preserve">). </w:t>
            </w:r>
          </w:p>
          <w:p w:rsidR="00636A47" w:rsidRPr="00061CAA" w:rsidRDefault="00636A47" w:rsidP="00636A47">
            <w:pPr>
              <w:rPr>
                <w:rFonts w:ascii="Times New Roman" w:eastAsia="Times New Roman" w:hAnsi="Times New Roman" w:cs="Times New Roman"/>
                <w:b/>
                <w:color w:val="FF0000"/>
                <w:sz w:val="24"/>
                <w:szCs w:val="24"/>
              </w:rPr>
            </w:pPr>
            <w:r w:rsidRPr="00061CAA">
              <w:rPr>
                <w:rFonts w:ascii="Times New Roman" w:eastAsia="Times New Roman" w:hAnsi="Times New Roman" w:cs="Times New Roman"/>
                <w:sz w:val="24"/>
                <w:szCs w:val="24"/>
              </w:rPr>
              <w:t>Świadectwo dopuszczenia dostarczone najpóźniej  na dzień odbioru samochodu.</w:t>
            </w:r>
          </w:p>
        </w:tc>
        <w:tc>
          <w:tcPr>
            <w:tcW w:w="3309" w:type="dxa"/>
            <w:vAlign w:val="center"/>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624A19">
        <w:tc>
          <w:tcPr>
            <w:tcW w:w="988" w:type="dxa"/>
          </w:tcPr>
          <w:p w:rsidR="00636A47" w:rsidRPr="00781CDD" w:rsidRDefault="00636A47" w:rsidP="00636A47">
            <w:pPr>
              <w:jc w:val="center"/>
              <w:rPr>
                <w:rFonts w:ascii="Times New Roman" w:eastAsia="Times New Roman" w:hAnsi="Times New Roman" w:cs="Times New Roman"/>
              </w:rPr>
            </w:pPr>
          </w:p>
          <w:p w:rsidR="00636A47" w:rsidRPr="00781CDD" w:rsidRDefault="00636A47" w:rsidP="00636A47">
            <w:pPr>
              <w:jc w:val="center"/>
              <w:rPr>
                <w:rFonts w:ascii="Times New Roman" w:eastAsia="Times New Roman" w:hAnsi="Times New Roman" w:cs="Times New Roman"/>
              </w:rPr>
            </w:pPr>
          </w:p>
          <w:p w:rsidR="00636A47" w:rsidRPr="00781CDD" w:rsidRDefault="00636A47" w:rsidP="00636A47">
            <w:pPr>
              <w:jc w:val="center"/>
              <w:rPr>
                <w:rFonts w:ascii="Times New Roman" w:eastAsia="Times New Roman" w:hAnsi="Times New Roman" w:cs="Times New Roman"/>
              </w:rPr>
            </w:pPr>
          </w:p>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lastRenderedPageBreak/>
              <w:t>1.3</w:t>
            </w:r>
          </w:p>
          <w:p w:rsidR="00636A47" w:rsidRPr="00781CDD" w:rsidRDefault="00636A47" w:rsidP="00636A47">
            <w:pPr>
              <w:jc w:val="center"/>
              <w:rPr>
                <w:rFonts w:ascii="Times New Roman" w:eastAsia="Times New Roman" w:hAnsi="Times New Roman" w:cs="Times New Roman"/>
              </w:rPr>
            </w:pPr>
          </w:p>
        </w:tc>
        <w:tc>
          <w:tcPr>
            <w:tcW w:w="11623" w:type="dxa"/>
          </w:tcPr>
          <w:p w:rsidR="00636A47" w:rsidRPr="00781CDD" w:rsidRDefault="00636A47" w:rsidP="00636A47">
            <w:pPr>
              <w:rPr>
                <w:rFonts w:ascii="Times New Roman" w:eastAsia="Times New Roman" w:hAnsi="Times New Roman" w:cs="Times New Roman"/>
              </w:rPr>
            </w:pPr>
            <w:r w:rsidRPr="00781CDD">
              <w:rPr>
                <w:rFonts w:ascii="Times New Roman" w:eastAsia="Times New Roman" w:hAnsi="Times New Roman" w:cs="Times New Roman"/>
              </w:rPr>
              <w:lastRenderedPageBreak/>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rsidR="00FB0F55" w:rsidRDefault="00636A47" w:rsidP="00FB0F55">
            <w:pPr>
              <w:pStyle w:val="Domylne"/>
              <w:jc w:val="both"/>
              <w:rPr>
                <w:rFonts w:ascii="Times New Roman" w:eastAsia="Times New Roman" w:hAnsi="Times New Roman" w:cs="Times New Roman"/>
                <w:bCs/>
                <w:color w:val="auto"/>
                <w:bdr w:val="none" w:sz="0" w:space="0" w:color="auto" w:frame="1"/>
                <w:lang w:val="pl-PL" w:eastAsia="ar-SA"/>
              </w:rPr>
            </w:pPr>
            <w:proofErr w:type="spellStart"/>
            <w:r w:rsidRPr="004B7B3C">
              <w:rPr>
                <w:rFonts w:ascii="Times New Roman" w:eastAsia="Times New Roman" w:hAnsi="Times New Roman" w:cs="Times New Roman"/>
              </w:rPr>
              <w:lastRenderedPageBreak/>
              <w:t>Dodatkowo</w:t>
            </w:r>
            <w:proofErr w:type="spellEnd"/>
            <w:r w:rsidRPr="004B7B3C">
              <w:rPr>
                <w:rFonts w:ascii="Times New Roman" w:eastAsia="Times New Roman" w:hAnsi="Times New Roman" w:cs="Times New Roman"/>
              </w:rPr>
              <w:t xml:space="preserve"> </w:t>
            </w:r>
            <w:proofErr w:type="spellStart"/>
            <w:r w:rsidRPr="004B7B3C">
              <w:rPr>
                <w:rFonts w:ascii="Times New Roman" w:eastAsia="Times New Roman" w:hAnsi="Times New Roman" w:cs="Times New Roman"/>
              </w:rPr>
              <w:t>wykonawca</w:t>
            </w:r>
            <w:proofErr w:type="spellEnd"/>
            <w:r w:rsidRPr="004B7B3C">
              <w:rPr>
                <w:rFonts w:ascii="Times New Roman" w:eastAsia="Times New Roman" w:hAnsi="Times New Roman" w:cs="Times New Roman"/>
              </w:rPr>
              <w:t xml:space="preserve"> </w:t>
            </w:r>
            <w:proofErr w:type="spellStart"/>
            <w:r w:rsidRPr="004B7B3C">
              <w:rPr>
                <w:rFonts w:ascii="Times New Roman" w:eastAsia="Times New Roman" w:hAnsi="Times New Roman" w:cs="Times New Roman"/>
              </w:rPr>
              <w:t>umieści</w:t>
            </w:r>
            <w:proofErr w:type="spellEnd"/>
            <w:r w:rsidRPr="004B7B3C">
              <w:rPr>
                <w:rFonts w:ascii="Times New Roman" w:eastAsia="Times New Roman" w:hAnsi="Times New Roman" w:cs="Times New Roman"/>
              </w:rPr>
              <w:t xml:space="preserve"> na </w:t>
            </w:r>
            <w:proofErr w:type="spellStart"/>
            <w:r w:rsidRPr="004B7B3C">
              <w:rPr>
                <w:rFonts w:ascii="Times New Roman" w:eastAsia="Times New Roman" w:hAnsi="Times New Roman" w:cs="Times New Roman"/>
              </w:rPr>
              <w:t>drzwiach</w:t>
            </w:r>
            <w:proofErr w:type="spellEnd"/>
            <w:r w:rsidRPr="004B7B3C">
              <w:rPr>
                <w:rFonts w:ascii="Times New Roman" w:eastAsia="Times New Roman" w:hAnsi="Times New Roman" w:cs="Times New Roman"/>
              </w:rPr>
              <w:t xml:space="preserve"> </w:t>
            </w:r>
            <w:proofErr w:type="spellStart"/>
            <w:r w:rsidRPr="004B7B3C">
              <w:rPr>
                <w:rFonts w:ascii="Times New Roman" w:eastAsia="Times New Roman" w:hAnsi="Times New Roman" w:cs="Times New Roman"/>
              </w:rPr>
              <w:t>kabiny</w:t>
            </w:r>
            <w:proofErr w:type="spellEnd"/>
            <w:r w:rsidRPr="004B7B3C">
              <w:rPr>
                <w:rFonts w:ascii="Times New Roman" w:eastAsia="Times New Roman" w:hAnsi="Times New Roman" w:cs="Times New Roman"/>
              </w:rPr>
              <w:t xml:space="preserve"> </w:t>
            </w:r>
            <w:proofErr w:type="spellStart"/>
            <w:r w:rsidRPr="004B7B3C">
              <w:rPr>
                <w:rFonts w:ascii="Times New Roman" w:eastAsia="Times New Roman" w:hAnsi="Times New Roman" w:cs="Times New Roman"/>
              </w:rPr>
              <w:t>kierowcy</w:t>
            </w:r>
            <w:proofErr w:type="spellEnd"/>
            <w:r w:rsidRPr="004B7B3C">
              <w:rPr>
                <w:rFonts w:ascii="Times New Roman" w:eastAsia="Times New Roman" w:hAnsi="Times New Roman" w:cs="Times New Roman"/>
              </w:rPr>
              <w:t xml:space="preserve"> </w:t>
            </w:r>
            <w:proofErr w:type="spellStart"/>
            <w:r w:rsidRPr="004B7B3C">
              <w:rPr>
                <w:rFonts w:ascii="Times New Roman" w:eastAsia="Times New Roman" w:hAnsi="Times New Roman" w:cs="Times New Roman"/>
              </w:rPr>
              <w:t>napisy</w:t>
            </w:r>
            <w:proofErr w:type="spellEnd"/>
            <w:r w:rsidRPr="004B7B3C">
              <w:rPr>
                <w:rFonts w:ascii="Times New Roman" w:eastAsia="Times New Roman" w:hAnsi="Times New Roman" w:cs="Times New Roman"/>
              </w:rPr>
              <w:t xml:space="preserve"> „OSP </w:t>
            </w:r>
            <w:proofErr w:type="spellStart"/>
            <w:r w:rsidRPr="004B7B3C">
              <w:rPr>
                <w:rFonts w:ascii="Times New Roman" w:eastAsia="Times New Roman" w:hAnsi="Times New Roman" w:cs="Times New Roman"/>
              </w:rPr>
              <w:t>Ułęż</w:t>
            </w:r>
            <w:proofErr w:type="spellEnd"/>
            <w:r w:rsidRPr="004B7B3C">
              <w:rPr>
                <w:rFonts w:ascii="Times New Roman" w:eastAsia="Times New Roman" w:hAnsi="Times New Roman" w:cs="Times New Roman"/>
              </w:rPr>
              <w:t xml:space="preserve">”, herb </w:t>
            </w:r>
            <w:proofErr w:type="spellStart"/>
            <w:r w:rsidRPr="004B7B3C">
              <w:rPr>
                <w:rFonts w:ascii="Times New Roman" w:eastAsia="Times New Roman" w:hAnsi="Times New Roman" w:cs="Times New Roman"/>
              </w:rPr>
              <w:t>jednostki</w:t>
            </w:r>
            <w:proofErr w:type="spellEnd"/>
            <w:r w:rsidR="00FB0F55">
              <w:rPr>
                <w:rFonts w:ascii="Times New Roman" w:eastAsia="Times New Roman" w:hAnsi="Times New Roman" w:cs="Times New Roman"/>
              </w:rPr>
              <w:t xml:space="preserve"> .</w:t>
            </w:r>
            <w:r w:rsidR="00FB0F55">
              <w:rPr>
                <w:rFonts w:ascii="Times New Roman" w:eastAsia="Times New Roman" w:hAnsi="Times New Roman" w:cs="Times New Roman"/>
                <w:bCs/>
                <w:color w:val="auto"/>
                <w:bdr w:val="none" w:sz="0" w:space="0" w:color="auto" w:frame="1"/>
                <w:lang w:val="pl-PL" w:eastAsia="ar-SA"/>
              </w:rPr>
              <w:t>Umieszczenie herbu gminy Ułęż z napisem Gmina Ułęż na boku kabiny (wzór zostanie przekazany po podpisaniu umowy z wykonawcą).</w:t>
            </w:r>
          </w:p>
          <w:p w:rsidR="00636A47" w:rsidRPr="004B7B3C" w:rsidRDefault="00636A47" w:rsidP="00636A47">
            <w:pPr>
              <w:rPr>
                <w:rFonts w:ascii="Times New Roman" w:eastAsia="Times New Roman" w:hAnsi="Times New Roman" w:cs="Times New Roman"/>
              </w:rPr>
            </w:pPr>
            <w:r w:rsidRPr="004B7B3C">
              <w:rPr>
                <w:rFonts w:ascii="Times New Roman" w:eastAsia="Times New Roman" w:hAnsi="Times New Roman" w:cs="Times New Roman"/>
              </w:rPr>
              <w:t xml:space="preserve"> oraz wykona i umieści na pojeździe logo projektu dofinansowującego. Numery operacyjne, herb oraz logo zostanie dostarczone przez zamawiającego po podpisaniu umowy.</w:t>
            </w:r>
          </w:p>
          <w:p w:rsidR="00636A47" w:rsidRPr="004B7B3C" w:rsidRDefault="00636A47" w:rsidP="00636A47">
            <w:pPr>
              <w:rPr>
                <w:rFonts w:ascii="Times New Roman" w:eastAsia="Times New Roman" w:hAnsi="Times New Roman" w:cs="Times New Roman"/>
              </w:rPr>
            </w:pPr>
            <w:r w:rsidRPr="004B7B3C">
              <w:rPr>
                <w:rFonts w:ascii="Times New Roman" w:eastAsia="Times New Roman" w:hAnsi="Times New Roman" w:cs="Times New Roman"/>
              </w:rPr>
              <w:t>Dodatkowo pasy poziome  i skośne na roletach bocznych oraz  wokół kabiny.</w:t>
            </w:r>
            <w:r w:rsidR="00557F88">
              <w:rPr>
                <w:rFonts w:ascii="Times New Roman" w:eastAsia="Times New Roman" w:hAnsi="Times New Roman" w:cs="Times New Roman"/>
              </w:rPr>
              <w:t xml:space="preserve"> Na rolecie tylnej Wykonawca umieści grafikę: „korytarz życia”. </w:t>
            </w:r>
          </w:p>
          <w:p w:rsidR="00636A47" w:rsidRPr="00781CDD" w:rsidRDefault="00636A47" w:rsidP="00636A47">
            <w:pPr>
              <w:rPr>
                <w:rFonts w:ascii="Times New Roman" w:eastAsia="Times New Roman" w:hAnsi="Times New Roman" w:cs="Times New Roman"/>
              </w:rPr>
            </w:pPr>
            <w:r w:rsidRPr="004B7B3C">
              <w:rPr>
                <w:rFonts w:ascii="Times New Roman" w:eastAsia="Times New Roman" w:hAnsi="Times New Roman" w:cs="Times New Roman"/>
              </w:rPr>
              <w:t xml:space="preserve">Szczegóły do ustalenia na etapie realizacji zadania. </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624A19">
        <w:tc>
          <w:tcPr>
            <w:tcW w:w="988" w:type="dxa"/>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lastRenderedPageBreak/>
              <w:t>1.4</w:t>
            </w:r>
          </w:p>
        </w:tc>
        <w:tc>
          <w:tcPr>
            <w:tcW w:w="11623" w:type="dxa"/>
          </w:tcPr>
          <w:p w:rsidR="00636A47" w:rsidRPr="00781CDD" w:rsidRDefault="00636A47" w:rsidP="00636A47">
            <w:pPr>
              <w:rPr>
                <w:rFonts w:ascii="Times New Roman" w:eastAsia="Times New Roman" w:hAnsi="Times New Roman" w:cs="Times New Roman"/>
              </w:rPr>
            </w:pPr>
            <w:r w:rsidRPr="00781CDD">
              <w:rPr>
                <w:rFonts w:ascii="Times New Roman" w:eastAsia="Times New Roman" w:hAnsi="Times New Roman" w:cs="Times New Roman"/>
              </w:rPr>
              <w:t>Pojazd musi spełniać minimalne  wymagania dla klasy średniej M (wg PN-EN 1846-1).</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624A19">
        <w:tc>
          <w:tcPr>
            <w:tcW w:w="988" w:type="dxa"/>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1.5</w:t>
            </w:r>
          </w:p>
        </w:tc>
        <w:tc>
          <w:tcPr>
            <w:tcW w:w="11623" w:type="dxa"/>
          </w:tcPr>
          <w:p w:rsidR="00636A47" w:rsidRPr="00781CDD" w:rsidRDefault="00636A47" w:rsidP="00636A47">
            <w:pPr>
              <w:rPr>
                <w:rFonts w:ascii="Times New Roman" w:eastAsia="Times New Roman" w:hAnsi="Times New Roman" w:cs="Times New Roman"/>
              </w:rPr>
            </w:pPr>
            <w:r w:rsidRPr="00781CDD">
              <w:rPr>
                <w:rFonts w:ascii="Times New Roman" w:eastAsia="Times New Roman" w:hAnsi="Times New Roman" w:cs="Times New Roman"/>
              </w:rPr>
              <w:t>Pojazd musi spełniać minimalne wymagania dla kategorii 2 - uterenowionej (wg PN-EN 1846-1).</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624A19">
        <w:tc>
          <w:tcPr>
            <w:tcW w:w="988" w:type="dxa"/>
            <w:vAlign w:val="center"/>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1.6</w:t>
            </w:r>
          </w:p>
        </w:tc>
        <w:tc>
          <w:tcPr>
            <w:tcW w:w="11623" w:type="dxa"/>
          </w:tcPr>
          <w:p w:rsidR="00636A47" w:rsidRPr="00781CDD" w:rsidRDefault="00636A47" w:rsidP="00636A47">
            <w:pPr>
              <w:rPr>
                <w:rFonts w:ascii="Times New Roman" w:eastAsia="Times New Roman" w:hAnsi="Times New Roman" w:cs="Times New Roman"/>
              </w:rPr>
            </w:pPr>
            <w:r w:rsidRPr="00781CDD">
              <w:rPr>
                <w:rFonts w:ascii="Times New Roman" w:eastAsia="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C61015" w:rsidRPr="00061CAA" w:rsidTr="00636A47">
        <w:trPr>
          <w:trHeight w:val="381"/>
        </w:trPr>
        <w:tc>
          <w:tcPr>
            <w:tcW w:w="988" w:type="dxa"/>
            <w:shd w:val="clear" w:color="auto" w:fill="FFC000"/>
          </w:tcPr>
          <w:p w:rsidR="00C61015" w:rsidRPr="00781CDD" w:rsidRDefault="00744C88">
            <w:pPr>
              <w:jc w:val="center"/>
              <w:rPr>
                <w:rFonts w:ascii="Times New Roman" w:eastAsia="Times New Roman" w:hAnsi="Times New Roman" w:cs="Times New Roman"/>
                <w:b/>
                <w:sz w:val="24"/>
                <w:szCs w:val="24"/>
              </w:rPr>
            </w:pPr>
            <w:r w:rsidRPr="00781CDD">
              <w:rPr>
                <w:rFonts w:ascii="Times New Roman" w:eastAsia="Times New Roman" w:hAnsi="Times New Roman" w:cs="Times New Roman"/>
                <w:b/>
                <w:sz w:val="24"/>
                <w:szCs w:val="24"/>
              </w:rPr>
              <w:t>2</w:t>
            </w:r>
            <w:r w:rsidR="0044591F" w:rsidRPr="00781CDD">
              <w:rPr>
                <w:rFonts w:ascii="Times New Roman" w:eastAsia="Times New Roman" w:hAnsi="Times New Roman" w:cs="Times New Roman"/>
                <w:b/>
                <w:sz w:val="24"/>
                <w:szCs w:val="24"/>
              </w:rPr>
              <w:t>.0</w:t>
            </w:r>
          </w:p>
        </w:tc>
        <w:tc>
          <w:tcPr>
            <w:tcW w:w="11623" w:type="dxa"/>
            <w:shd w:val="clear" w:color="auto" w:fill="FFC000"/>
          </w:tcPr>
          <w:p w:rsidR="00C61015" w:rsidRPr="00781CDD" w:rsidRDefault="00744C88">
            <w:pPr>
              <w:jc w:val="center"/>
              <w:rPr>
                <w:rFonts w:ascii="Times New Roman" w:eastAsia="Times New Roman" w:hAnsi="Times New Roman" w:cs="Times New Roman"/>
                <w:b/>
                <w:color w:val="FF0000"/>
                <w:sz w:val="24"/>
                <w:szCs w:val="24"/>
              </w:rPr>
            </w:pPr>
            <w:r w:rsidRPr="00781CDD">
              <w:rPr>
                <w:rFonts w:ascii="Times New Roman" w:eastAsia="Times New Roman" w:hAnsi="Times New Roman" w:cs="Times New Roman"/>
                <w:b/>
                <w:sz w:val="24"/>
                <w:szCs w:val="24"/>
              </w:rPr>
              <w:t xml:space="preserve">Podwozie </w:t>
            </w:r>
          </w:p>
        </w:tc>
        <w:tc>
          <w:tcPr>
            <w:tcW w:w="3309" w:type="dxa"/>
            <w:shd w:val="clear" w:color="auto" w:fill="FFC000"/>
            <w:vAlign w:val="center"/>
          </w:tcPr>
          <w:p w:rsidR="00C61015" w:rsidRPr="00781CDD" w:rsidRDefault="00C61015">
            <w:pPr>
              <w:jc w:val="center"/>
              <w:rPr>
                <w:rFonts w:ascii="Times New Roman" w:eastAsia="Times New Roman" w:hAnsi="Times New Roman" w:cs="Times New Roman"/>
                <w:b/>
                <w:color w:val="FF0000"/>
                <w:sz w:val="24"/>
                <w:szCs w:val="24"/>
              </w:rPr>
            </w:pPr>
          </w:p>
        </w:tc>
      </w:tr>
      <w:tr w:rsidR="00636A47" w:rsidRPr="00061CAA" w:rsidTr="000016E5">
        <w:tc>
          <w:tcPr>
            <w:tcW w:w="988" w:type="dxa"/>
            <w:vAlign w:val="center"/>
          </w:tcPr>
          <w:p w:rsidR="00636A47" w:rsidRPr="000016E5" w:rsidRDefault="00636A47" w:rsidP="00636A47">
            <w:pPr>
              <w:jc w:val="center"/>
              <w:rPr>
                <w:rFonts w:ascii="Times New Roman" w:eastAsia="Times New Roman" w:hAnsi="Times New Roman" w:cs="Times New Roman"/>
              </w:rPr>
            </w:pPr>
            <w:r w:rsidRPr="000016E5">
              <w:rPr>
                <w:rFonts w:ascii="Times New Roman" w:eastAsia="Times New Roman" w:hAnsi="Times New Roman" w:cs="Times New Roman"/>
              </w:rPr>
              <w:t>2.1</w:t>
            </w:r>
          </w:p>
        </w:tc>
        <w:tc>
          <w:tcPr>
            <w:tcW w:w="11623" w:type="dxa"/>
            <w:vAlign w:val="center"/>
          </w:tcPr>
          <w:p w:rsidR="00636A47" w:rsidRPr="000016E5" w:rsidRDefault="00636A47" w:rsidP="00636A47">
            <w:pPr>
              <w:rPr>
                <w:rFonts w:ascii="Times New Roman" w:eastAsia="Times New Roman" w:hAnsi="Times New Roman" w:cs="Times New Roman"/>
              </w:rPr>
            </w:pPr>
            <w:r w:rsidRPr="000016E5">
              <w:rPr>
                <w:rFonts w:ascii="Times New Roman" w:eastAsia="Times New Roman" w:hAnsi="Times New Roman" w:cs="Times New Roman"/>
              </w:rPr>
              <w:t>Podwozie z kabiną  nowe roku produkcji  min 2022</w:t>
            </w:r>
            <w:r w:rsidR="00CF1E66" w:rsidRPr="000016E5">
              <w:rPr>
                <w:rFonts w:ascii="Times New Roman" w:eastAsia="Times New Roman" w:hAnsi="Times New Roman" w:cs="Times New Roman"/>
              </w:rPr>
              <w:t>.</w:t>
            </w:r>
          </w:p>
        </w:tc>
        <w:tc>
          <w:tcPr>
            <w:tcW w:w="3309" w:type="dxa"/>
            <w:vAlign w:val="center"/>
          </w:tcPr>
          <w:p w:rsidR="000016E5" w:rsidRDefault="000016E5" w:rsidP="00636A47">
            <w:pPr>
              <w:jc w:val="center"/>
              <w:rPr>
                <w:rFonts w:ascii="Times New Roman" w:eastAsia="Times New Roman" w:hAnsi="Times New Roman" w:cs="Times New Roman"/>
                <w:bCs/>
              </w:rPr>
            </w:pPr>
          </w:p>
          <w:p w:rsidR="00636A47" w:rsidRPr="000016E5" w:rsidRDefault="000016E5" w:rsidP="00636A47">
            <w:pPr>
              <w:jc w:val="center"/>
              <w:rPr>
                <w:rFonts w:ascii="Times New Roman" w:eastAsia="Times New Roman" w:hAnsi="Times New Roman" w:cs="Times New Roman"/>
                <w:bCs/>
              </w:rPr>
            </w:pPr>
            <w:r w:rsidRPr="000016E5">
              <w:rPr>
                <w:rFonts w:ascii="Times New Roman" w:eastAsia="Times New Roman" w:hAnsi="Times New Roman" w:cs="Times New Roman"/>
                <w:bCs/>
              </w:rPr>
              <w:t>Podwozie z roku ……..</w:t>
            </w:r>
          </w:p>
          <w:p w:rsidR="000016E5" w:rsidRPr="000016E5" w:rsidRDefault="000016E5" w:rsidP="00636A47">
            <w:pPr>
              <w:jc w:val="center"/>
              <w:rPr>
                <w:rFonts w:ascii="Times New Roman" w:eastAsia="Times New Roman" w:hAnsi="Times New Roman" w:cs="Times New Roman"/>
                <w:b/>
              </w:rPr>
            </w:pPr>
          </w:p>
        </w:tc>
      </w:tr>
      <w:tr w:rsidR="00636A47" w:rsidRPr="00061CAA" w:rsidTr="009F7A23">
        <w:trPr>
          <w:trHeight w:val="349"/>
        </w:trPr>
        <w:tc>
          <w:tcPr>
            <w:tcW w:w="988" w:type="dxa"/>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2.2</w:t>
            </w:r>
          </w:p>
        </w:tc>
        <w:tc>
          <w:tcPr>
            <w:tcW w:w="11623" w:type="dxa"/>
          </w:tcPr>
          <w:p w:rsidR="00636A47" w:rsidRPr="00781CDD" w:rsidRDefault="00636A47" w:rsidP="00636A47">
            <w:pPr>
              <w:ind w:left="30" w:hanging="141"/>
              <w:rPr>
                <w:rFonts w:ascii="Times New Roman" w:eastAsia="Times New Roman" w:hAnsi="Times New Roman" w:cs="Times New Roman"/>
              </w:rPr>
            </w:pPr>
            <w:r w:rsidRPr="00781CDD">
              <w:rPr>
                <w:rFonts w:ascii="Times New Roman" w:eastAsia="Times New Roman" w:hAnsi="Times New Roman" w:cs="Times New Roman"/>
              </w:rPr>
              <w:t xml:space="preserve">  Pojazd fabrycznie nowy, z silnikiem o zapłonie samoczynnym spełniającym normy czystości spalin EURO 6 mocy nie mniejszej niż 210 </w:t>
            </w:r>
            <w:proofErr w:type="spellStart"/>
            <w:r w:rsidRPr="00781CDD">
              <w:rPr>
                <w:rFonts w:ascii="Times New Roman" w:eastAsia="Times New Roman" w:hAnsi="Times New Roman" w:cs="Times New Roman"/>
              </w:rPr>
              <w:t>kW</w:t>
            </w:r>
            <w:proofErr w:type="spellEnd"/>
            <w:r w:rsidR="00CF1E66">
              <w:rPr>
                <w:rFonts w:ascii="Times New Roman" w:eastAsia="Times New Roman" w:hAnsi="Times New Roman" w:cs="Times New Roman"/>
              </w:rPr>
              <w:t>.</w:t>
            </w:r>
          </w:p>
        </w:tc>
        <w:tc>
          <w:tcPr>
            <w:tcW w:w="3309" w:type="dxa"/>
          </w:tcPr>
          <w:p w:rsidR="000016E5" w:rsidRDefault="000016E5" w:rsidP="00636A47">
            <w:pPr>
              <w:ind w:left="-113" w:right="-113"/>
              <w:jc w:val="center"/>
              <w:rPr>
                <w:rFonts w:ascii="Times New Roman" w:eastAsia="Times New Roman" w:hAnsi="Times New Roman" w:cs="Times New Roman"/>
              </w:rPr>
            </w:pPr>
          </w:p>
          <w:p w:rsidR="00636A47" w:rsidRPr="00781CDD" w:rsidRDefault="000016E5" w:rsidP="00636A47">
            <w:pPr>
              <w:ind w:left="-113" w:right="-113"/>
              <w:jc w:val="center"/>
              <w:rPr>
                <w:rFonts w:ascii="Times New Roman" w:eastAsia="Times New Roman" w:hAnsi="Times New Roman" w:cs="Times New Roman"/>
              </w:rPr>
            </w:pPr>
            <w:r>
              <w:rPr>
                <w:rFonts w:ascii="Times New Roman" w:eastAsia="Times New Roman" w:hAnsi="Times New Roman" w:cs="Times New Roman"/>
              </w:rPr>
              <w:t>Podać typ i model podwozia i moc silnika ………..</w:t>
            </w:r>
          </w:p>
        </w:tc>
      </w:tr>
      <w:tr w:rsidR="00636A47" w:rsidRPr="00061CAA" w:rsidTr="009F7A23">
        <w:trPr>
          <w:trHeight w:val="377"/>
        </w:trPr>
        <w:tc>
          <w:tcPr>
            <w:tcW w:w="988" w:type="dxa"/>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2.3</w:t>
            </w:r>
          </w:p>
        </w:tc>
        <w:tc>
          <w:tcPr>
            <w:tcW w:w="11623" w:type="dxa"/>
          </w:tcPr>
          <w:p w:rsidR="00636A47" w:rsidRPr="00781CDD" w:rsidRDefault="00636A47" w:rsidP="00636A47">
            <w:pPr>
              <w:ind w:left="-113"/>
              <w:rPr>
                <w:rFonts w:ascii="Times New Roman" w:eastAsia="Times New Roman" w:hAnsi="Times New Roman" w:cs="Times New Roman"/>
              </w:rPr>
            </w:pPr>
            <w:r w:rsidRPr="00781CDD">
              <w:rPr>
                <w:rFonts w:ascii="Times New Roman" w:eastAsia="Times New Roman" w:hAnsi="Times New Roman" w:cs="Times New Roman"/>
              </w:rPr>
              <w:t xml:space="preserve">  Silnik i podwozie z kabiną pochodzące od tego samego producenta</w:t>
            </w:r>
            <w:r w:rsidR="00CF1E66">
              <w:rPr>
                <w:rFonts w:ascii="Times New Roman" w:eastAsia="Times New Roman" w:hAnsi="Times New Roman" w:cs="Times New Roman"/>
              </w:rPr>
              <w:t>.</w:t>
            </w:r>
          </w:p>
        </w:tc>
        <w:tc>
          <w:tcPr>
            <w:tcW w:w="3309" w:type="dxa"/>
          </w:tcPr>
          <w:p w:rsidR="00636A47" w:rsidRPr="00781CDD" w:rsidRDefault="00636A47" w:rsidP="00636A47">
            <w:pPr>
              <w:ind w:right="-113"/>
              <w:jc w:val="center"/>
              <w:rPr>
                <w:rFonts w:ascii="Times New Roman" w:eastAsia="Times New Roman" w:hAnsi="Times New Roman" w:cs="Times New Roman"/>
              </w:rPr>
            </w:pPr>
          </w:p>
        </w:tc>
      </w:tr>
      <w:tr w:rsidR="00636A47" w:rsidRPr="00061CAA" w:rsidTr="009F7A23">
        <w:trPr>
          <w:trHeight w:val="377"/>
        </w:trPr>
        <w:tc>
          <w:tcPr>
            <w:tcW w:w="988" w:type="dxa"/>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2.4</w:t>
            </w:r>
          </w:p>
        </w:tc>
        <w:tc>
          <w:tcPr>
            <w:tcW w:w="11623" w:type="dxa"/>
          </w:tcPr>
          <w:p w:rsidR="00636A47" w:rsidRPr="00781CDD" w:rsidRDefault="00636A47" w:rsidP="00636A47">
            <w:pPr>
              <w:pBdr>
                <w:top w:val="nil"/>
                <w:left w:val="nil"/>
                <w:bottom w:val="nil"/>
                <w:right w:val="nil"/>
                <w:between w:val="nil"/>
              </w:pBdr>
              <w:tabs>
                <w:tab w:val="left" w:pos="175"/>
              </w:tabs>
              <w:rPr>
                <w:rFonts w:ascii="Times New Roman" w:eastAsia="Times New Roman" w:hAnsi="Times New Roman" w:cs="Times New Roman"/>
              </w:rPr>
            </w:pPr>
            <w:r w:rsidRPr="00781CDD">
              <w:rPr>
                <w:rFonts w:ascii="Times New Roman" w:eastAsia="Times New Roman" w:hAnsi="Times New Roman" w:cs="Times New Roman"/>
                <w:color w:val="000000"/>
              </w:rPr>
              <w:t>Układ jezdny 4x4-ze  stałym załączeniem napędu  4x4.</w:t>
            </w:r>
          </w:p>
        </w:tc>
        <w:tc>
          <w:tcPr>
            <w:tcW w:w="3309" w:type="dxa"/>
          </w:tcPr>
          <w:p w:rsidR="00636A47" w:rsidRPr="00781CDD" w:rsidRDefault="00636A47" w:rsidP="00636A47">
            <w:pPr>
              <w:ind w:right="-113"/>
              <w:jc w:val="center"/>
              <w:rPr>
                <w:rFonts w:ascii="Times New Roman" w:eastAsia="Times New Roman" w:hAnsi="Times New Roman" w:cs="Times New Roman"/>
              </w:rPr>
            </w:pPr>
          </w:p>
        </w:tc>
      </w:tr>
      <w:tr w:rsidR="00636A47" w:rsidRPr="00061CAA" w:rsidTr="009F7A23">
        <w:tc>
          <w:tcPr>
            <w:tcW w:w="988" w:type="dxa"/>
          </w:tcPr>
          <w:p w:rsidR="00636A47" w:rsidRPr="00781CDD" w:rsidRDefault="00636A47" w:rsidP="00636A47">
            <w:pPr>
              <w:jc w:val="center"/>
              <w:rPr>
                <w:rFonts w:ascii="Times New Roman" w:eastAsia="Times New Roman" w:hAnsi="Times New Roman" w:cs="Times New Roman"/>
              </w:rPr>
            </w:pPr>
          </w:p>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2.5</w:t>
            </w:r>
          </w:p>
        </w:tc>
        <w:tc>
          <w:tcPr>
            <w:tcW w:w="11623" w:type="dxa"/>
            <w:vAlign w:val="center"/>
          </w:tcPr>
          <w:p w:rsidR="00636A47" w:rsidRPr="00781CDD" w:rsidRDefault="00636A47" w:rsidP="00636A47">
            <w:pPr>
              <w:pBdr>
                <w:top w:val="nil"/>
                <w:left w:val="nil"/>
                <w:bottom w:val="nil"/>
                <w:right w:val="nil"/>
                <w:between w:val="nil"/>
              </w:pBdr>
              <w:tabs>
                <w:tab w:val="left" w:pos="175"/>
              </w:tabs>
              <w:rPr>
                <w:rFonts w:ascii="Times New Roman" w:eastAsia="Times New Roman" w:hAnsi="Times New Roman" w:cs="Times New Roman"/>
                <w:b/>
                <w:bCs/>
                <w:color w:val="000000"/>
              </w:rPr>
            </w:pPr>
            <w:r w:rsidRPr="00781CDD">
              <w:rPr>
                <w:rFonts w:ascii="Times New Roman" w:eastAsia="Times New Roman" w:hAnsi="Times New Roman" w:cs="Times New Roman"/>
                <w:b/>
                <w:bCs/>
                <w:color w:val="000000"/>
              </w:rPr>
              <w:t>Wyposażony w blokady sterowane z kabiny:</w:t>
            </w:r>
          </w:p>
          <w:p w:rsidR="00636A47" w:rsidRPr="00781CDD" w:rsidRDefault="00636A47" w:rsidP="00636A47">
            <w:pPr>
              <w:pStyle w:val="Akapitzlist"/>
              <w:numPr>
                <w:ilvl w:val="0"/>
                <w:numId w:val="3"/>
              </w:numPr>
              <w:pBdr>
                <w:top w:val="nil"/>
                <w:left w:val="nil"/>
                <w:bottom w:val="nil"/>
                <w:right w:val="nil"/>
                <w:between w:val="nil"/>
              </w:pBdr>
              <w:tabs>
                <w:tab w:val="left" w:pos="175"/>
              </w:tabs>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mechanizmu różnicowego osi przedniej,- mechanizmu różnicowego międzyosiowego, </w:t>
            </w:r>
          </w:p>
          <w:p w:rsidR="00636A47" w:rsidRPr="00781CDD" w:rsidRDefault="00636A47" w:rsidP="00636A47">
            <w:pPr>
              <w:pStyle w:val="Akapitzlist"/>
              <w:numPr>
                <w:ilvl w:val="0"/>
                <w:numId w:val="3"/>
              </w:numPr>
              <w:pBdr>
                <w:top w:val="nil"/>
                <w:left w:val="nil"/>
                <w:bottom w:val="nil"/>
                <w:right w:val="nil"/>
                <w:between w:val="nil"/>
              </w:pBdr>
              <w:tabs>
                <w:tab w:val="left" w:pos="175"/>
              </w:tabs>
              <w:rPr>
                <w:rFonts w:ascii="Times New Roman" w:eastAsia="Times New Roman" w:hAnsi="Times New Roman" w:cs="Times New Roman"/>
                <w:color w:val="000000"/>
              </w:rPr>
            </w:pPr>
            <w:r w:rsidRPr="00781CDD">
              <w:rPr>
                <w:rFonts w:ascii="Times New Roman" w:eastAsia="Times New Roman" w:hAnsi="Times New Roman" w:cs="Times New Roman"/>
                <w:color w:val="000000"/>
              </w:rPr>
              <w:t>mechanizmu różnicowego osi tylne</w:t>
            </w:r>
            <w:r w:rsidR="00CF1E66">
              <w:rPr>
                <w:rFonts w:ascii="Times New Roman" w:eastAsia="Times New Roman" w:hAnsi="Times New Roman" w:cs="Times New Roman"/>
                <w:color w:val="000000"/>
              </w:rPr>
              <w:t>.</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9F7A23">
        <w:tc>
          <w:tcPr>
            <w:tcW w:w="988" w:type="dxa"/>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2.6</w:t>
            </w:r>
          </w:p>
        </w:tc>
        <w:tc>
          <w:tcPr>
            <w:tcW w:w="11623" w:type="dxa"/>
          </w:tcPr>
          <w:p w:rsidR="00636A47" w:rsidRPr="00781CDD" w:rsidRDefault="00636A47" w:rsidP="00636A47">
            <w:pPr>
              <w:rPr>
                <w:rFonts w:ascii="Times New Roman" w:eastAsia="Times New Roman" w:hAnsi="Times New Roman" w:cs="Times New Roman"/>
              </w:rPr>
            </w:pPr>
            <w:r w:rsidRPr="00781CDD">
              <w:rPr>
                <w:rFonts w:ascii="Times New Roman" w:eastAsia="Times New Roman" w:hAnsi="Times New Roman" w:cs="Times New Roman"/>
              </w:rPr>
              <w:t>Pojazd wyposażony w manualną skrzynię biegów  o maksymalnym przełożeniu 6 biegów do przodu plus wsteczny</w:t>
            </w:r>
            <w:r w:rsidR="00CF1E66">
              <w:rPr>
                <w:rFonts w:ascii="Times New Roman" w:eastAsia="Times New Roman" w:hAnsi="Times New Roman" w:cs="Times New Roman"/>
              </w:rPr>
              <w:t>.</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9F7A23">
        <w:tc>
          <w:tcPr>
            <w:tcW w:w="988" w:type="dxa"/>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2.7</w:t>
            </w:r>
          </w:p>
        </w:tc>
        <w:tc>
          <w:tcPr>
            <w:tcW w:w="11623" w:type="dxa"/>
          </w:tcPr>
          <w:p w:rsidR="00CF1E66" w:rsidRDefault="00636A47" w:rsidP="00636A47">
            <w:pPr>
              <w:pBdr>
                <w:top w:val="nil"/>
                <w:left w:val="nil"/>
                <w:bottom w:val="nil"/>
                <w:right w:val="nil"/>
                <w:between w:val="nil"/>
              </w:pBdr>
              <w:tabs>
                <w:tab w:val="left" w:pos="175"/>
              </w:tabs>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 Koła wyposażone w ogumienie uniwersalne wielosezonowe typu </w:t>
            </w:r>
            <w:proofErr w:type="spellStart"/>
            <w:r w:rsidRPr="00781CDD">
              <w:rPr>
                <w:rFonts w:ascii="Times New Roman" w:eastAsia="Times New Roman" w:hAnsi="Times New Roman" w:cs="Times New Roman"/>
                <w:color w:val="000000"/>
              </w:rPr>
              <w:t>M+S</w:t>
            </w:r>
            <w:proofErr w:type="spellEnd"/>
            <w:r w:rsidRPr="00781CDD">
              <w:rPr>
                <w:rFonts w:ascii="Times New Roman" w:eastAsia="Times New Roman" w:hAnsi="Times New Roman" w:cs="Times New Roman"/>
                <w:color w:val="000000"/>
              </w:rPr>
              <w:t xml:space="preserve"> z kołami podwójnymi na osi tylnej, </w:t>
            </w:r>
          </w:p>
          <w:p w:rsidR="00636A47" w:rsidRPr="00781CDD" w:rsidRDefault="00636A47" w:rsidP="00636A47">
            <w:pPr>
              <w:pBdr>
                <w:top w:val="nil"/>
                <w:left w:val="nil"/>
                <w:bottom w:val="nil"/>
                <w:right w:val="nil"/>
                <w:between w:val="nil"/>
              </w:pBdr>
              <w:tabs>
                <w:tab w:val="left" w:pos="175"/>
              </w:tabs>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obręcze kół min 22,5” </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9F7A23">
        <w:tc>
          <w:tcPr>
            <w:tcW w:w="988" w:type="dxa"/>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2.8</w:t>
            </w:r>
          </w:p>
        </w:tc>
        <w:tc>
          <w:tcPr>
            <w:tcW w:w="11623" w:type="dxa"/>
          </w:tcPr>
          <w:p w:rsidR="00636A47" w:rsidRPr="00781CDD" w:rsidRDefault="00636A47" w:rsidP="00636A47">
            <w:pPr>
              <w:pBdr>
                <w:top w:val="nil"/>
                <w:left w:val="nil"/>
                <w:bottom w:val="nil"/>
                <w:right w:val="nil"/>
                <w:between w:val="nil"/>
              </w:pBdr>
              <w:tabs>
                <w:tab w:val="left" w:pos="496"/>
              </w:tabs>
              <w:ind w:left="70" w:hanging="70"/>
              <w:rPr>
                <w:rFonts w:ascii="Times New Roman" w:eastAsia="Times New Roman" w:hAnsi="Times New Roman" w:cs="Times New Roman"/>
                <w:color w:val="000000"/>
              </w:rPr>
            </w:pPr>
            <w:r w:rsidRPr="00781CDD">
              <w:rPr>
                <w:rFonts w:ascii="Times New Roman" w:eastAsia="Times New Roman" w:hAnsi="Times New Roman" w:cs="Times New Roman"/>
                <w:color w:val="000000"/>
              </w:rPr>
              <w:t>Zawieszenie osi przedniej i tylnej mechaniczne</w:t>
            </w:r>
            <w:r w:rsidR="00CF1E66">
              <w:rPr>
                <w:rFonts w:ascii="Times New Roman" w:eastAsia="Times New Roman" w:hAnsi="Times New Roman" w:cs="Times New Roman"/>
                <w:color w:val="000000"/>
              </w:rPr>
              <w:t>.</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9F7A23">
        <w:tc>
          <w:tcPr>
            <w:tcW w:w="988" w:type="dxa"/>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2.9</w:t>
            </w:r>
          </w:p>
        </w:tc>
        <w:tc>
          <w:tcPr>
            <w:tcW w:w="11623" w:type="dxa"/>
          </w:tcPr>
          <w:p w:rsidR="00636A47" w:rsidRPr="00781CDD" w:rsidRDefault="00636A47" w:rsidP="00636A47">
            <w:pPr>
              <w:pBdr>
                <w:top w:val="nil"/>
                <w:left w:val="nil"/>
                <w:bottom w:val="nil"/>
                <w:right w:val="nil"/>
                <w:between w:val="nil"/>
              </w:pBdr>
              <w:tabs>
                <w:tab w:val="left" w:pos="496"/>
              </w:tabs>
              <w:ind w:left="70" w:hanging="70"/>
              <w:rPr>
                <w:rFonts w:ascii="Times New Roman" w:eastAsia="Times New Roman" w:hAnsi="Times New Roman" w:cs="Times New Roman"/>
                <w:color w:val="000000"/>
              </w:rPr>
            </w:pPr>
            <w:r w:rsidRPr="00781CDD">
              <w:rPr>
                <w:rFonts w:ascii="Times New Roman" w:eastAsia="Times New Roman" w:hAnsi="Times New Roman" w:cs="Times New Roman"/>
                <w:color w:val="000000"/>
              </w:rPr>
              <w:t>Resory paraboliczne, amortyzatory teleskopowe, stabilizatory przechyłów</w:t>
            </w:r>
            <w:r w:rsidR="00CF1E66">
              <w:rPr>
                <w:rFonts w:ascii="Times New Roman" w:eastAsia="Times New Roman" w:hAnsi="Times New Roman" w:cs="Times New Roman"/>
                <w:color w:val="000000"/>
              </w:rPr>
              <w:t>.</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9F7A23">
        <w:tc>
          <w:tcPr>
            <w:tcW w:w="988" w:type="dxa"/>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2.10</w:t>
            </w:r>
          </w:p>
        </w:tc>
        <w:tc>
          <w:tcPr>
            <w:tcW w:w="11623" w:type="dxa"/>
          </w:tcPr>
          <w:p w:rsidR="00636A47" w:rsidRPr="00781CDD" w:rsidRDefault="00636A47" w:rsidP="00636A47">
            <w:pPr>
              <w:pBdr>
                <w:top w:val="nil"/>
                <w:left w:val="nil"/>
                <w:bottom w:val="nil"/>
                <w:right w:val="nil"/>
                <w:between w:val="nil"/>
              </w:pBdr>
              <w:tabs>
                <w:tab w:val="left" w:pos="496"/>
              </w:tabs>
              <w:ind w:left="70" w:hanging="70"/>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Zbiornik paliwa min.150 l .  </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9F7A23">
        <w:tc>
          <w:tcPr>
            <w:tcW w:w="988" w:type="dxa"/>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2.11</w:t>
            </w:r>
          </w:p>
        </w:tc>
        <w:tc>
          <w:tcPr>
            <w:tcW w:w="11623" w:type="dxa"/>
          </w:tcPr>
          <w:p w:rsidR="00636A47" w:rsidRPr="00781CDD" w:rsidRDefault="00636A47" w:rsidP="00636A47">
            <w:pPr>
              <w:pBdr>
                <w:top w:val="nil"/>
                <w:left w:val="nil"/>
                <w:bottom w:val="nil"/>
                <w:right w:val="nil"/>
                <w:between w:val="nil"/>
              </w:pBdr>
              <w:tabs>
                <w:tab w:val="left" w:pos="496"/>
              </w:tabs>
              <w:ind w:left="70" w:hanging="70"/>
              <w:rPr>
                <w:rFonts w:ascii="Times New Roman" w:eastAsia="Times New Roman" w:hAnsi="Times New Roman" w:cs="Times New Roman"/>
                <w:color w:val="000000"/>
              </w:rPr>
            </w:pPr>
            <w:r w:rsidRPr="00781CDD">
              <w:rPr>
                <w:rFonts w:ascii="Times New Roman" w:eastAsia="Times New Roman" w:hAnsi="Times New Roman" w:cs="Times New Roman"/>
              </w:rPr>
              <w:t xml:space="preserve">Samochód musi być wyposażony w </w:t>
            </w:r>
            <w:proofErr w:type="spellStart"/>
            <w:r w:rsidRPr="00781CDD">
              <w:rPr>
                <w:rFonts w:ascii="Times New Roman" w:eastAsia="Times New Roman" w:hAnsi="Times New Roman" w:cs="Times New Roman"/>
              </w:rPr>
              <w:t>tempomat</w:t>
            </w:r>
            <w:proofErr w:type="spellEnd"/>
            <w:r w:rsidRPr="00781CDD">
              <w:rPr>
                <w:rFonts w:ascii="Times New Roman" w:eastAsia="Times New Roman" w:hAnsi="Times New Roman" w:cs="Times New Roman"/>
              </w:rPr>
              <w:t>.</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7639B3">
        <w:tc>
          <w:tcPr>
            <w:tcW w:w="988" w:type="dxa"/>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2.12</w:t>
            </w:r>
          </w:p>
        </w:tc>
        <w:tc>
          <w:tcPr>
            <w:tcW w:w="11623" w:type="dxa"/>
          </w:tcPr>
          <w:p w:rsidR="00636A47" w:rsidRPr="00781CDD" w:rsidRDefault="00636A47" w:rsidP="00636A47">
            <w:pPr>
              <w:pBdr>
                <w:top w:val="nil"/>
                <w:left w:val="nil"/>
                <w:bottom w:val="nil"/>
                <w:right w:val="nil"/>
                <w:between w:val="nil"/>
              </w:pBdr>
              <w:tabs>
                <w:tab w:val="left" w:pos="496"/>
              </w:tabs>
              <w:ind w:left="70" w:hanging="70"/>
              <w:rPr>
                <w:rFonts w:ascii="Times New Roman" w:eastAsia="Times New Roman" w:hAnsi="Times New Roman" w:cs="Times New Roman"/>
              </w:rPr>
            </w:pPr>
            <w:r w:rsidRPr="00781CDD">
              <w:rPr>
                <w:rFonts w:ascii="Times New Roman" w:eastAsia="Times New Roman" w:hAnsi="Times New Roman" w:cs="Times New Roman"/>
              </w:rPr>
              <w:t>Światła do jazdy dziennej</w:t>
            </w:r>
            <w:r w:rsidR="00CF1E66">
              <w:rPr>
                <w:rFonts w:ascii="Times New Roman" w:eastAsia="Times New Roman" w:hAnsi="Times New Roman" w:cs="Times New Roman"/>
              </w:rPr>
              <w:t>.</w:t>
            </w:r>
            <w:r w:rsidRPr="00781CDD">
              <w:rPr>
                <w:rFonts w:ascii="Times New Roman" w:eastAsia="Times New Roman" w:hAnsi="Times New Roman" w:cs="Times New Roman"/>
              </w:rPr>
              <w:t>- zabezpieczone osłonami ochronnymi</w:t>
            </w:r>
            <w:r w:rsidR="00CF1E66">
              <w:rPr>
                <w:rFonts w:ascii="Times New Roman" w:eastAsia="Times New Roman" w:hAnsi="Times New Roman" w:cs="Times New Roman"/>
              </w:rPr>
              <w:t>.</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7639B3">
        <w:tc>
          <w:tcPr>
            <w:tcW w:w="988" w:type="dxa"/>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2.13</w:t>
            </w:r>
          </w:p>
        </w:tc>
        <w:tc>
          <w:tcPr>
            <w:tcW w:w="11623" w:type="dxa"/>
          </w:tcPr>
          <w:p w:rsidR="00636A47" w:rsidRPr="00781CDD" w:rsidRDefault="00636A47" w:rsidP="00636A47">
            <w:pPr>
              <w:rPr>
                <w:rFonts w:ascii="Times New Roman" w:eastAsia="Times New Roman" w:hAnsi="Times New Roman" w:cs="Times New Roman"/>
                <w:b/>
                <w:color w:val="FF0000"/>
              </w:rPr>
            </w:pPr>
            <w:r w:rsidRPr="00781CDD">
              <w:rPr>
                <w:rFonts w:ascii="Times New Roman" w:eastAsia="Times New Roman" w:hAnsi="Times New Roman" w:cs="Times New Roman"/>
              </w:rPr>
              <w:t>Układ hamulcowy wyposażony w system zapobiegania poślizgowi kół podczas hamowania</w:t>
            </w:r>
            <w:r w:rsidR="00CF1E66">
              <w:rPr>
                <w:rFonts w:ascii="Times New Roman" w:eastAsia="Times New Roman" w:hAnsi="Times New Roman" w:cs="Times New Roman"/>
              </w:rPr>
              <w:t xml:space="preserve"> </w:t>
            </w:r>
            <w:r w:rsidRPr="00781CDD">
              <w:rPr>
                <w:rFonts w:ascii="Times New Roman" w:eastAsia="Times New Roman" w:hAnsi="Times New Roman" w:cs="Times New Roman"/>
                <w:strike/>
              </w:rPr>
              <w:t xml:space="preserve"> </w:t>
            </w:r>
            <w:r w:rsidR="00CF1E66">
              <w:rPr>
                <w:rFonts w:ascii="Times New Roman" w:eastAsia="Times New Roman" w:hAnsi="Times New Roman" w:cs="Times New Roman"/>
                <w:strike/>
              </w:rPr>
              <w:t xml:space="preserve"> </w:t>
            </w:r>
            <w:r w:rsidRPr="00781CDD">
              <w:rPr>
                <w:rFonts w:ascii="Times New Roman" w:eastAsia="Times New Roman" w:hAnsi="Times New Roman" w:cs="Times New Roman"/>
              </w:rPr>
              <w:t>ABS.</w:t>
            </w:r>
            <w:r w:rsidRPr="00781CDD">
              <w:rPr>
                <w:rFonts w:ascii="Times New Roman" w:eastAsia="Times New Roman" w:hAnsi="Times New Roman" w:cs="Times New Roman"/>
                <w:strike/>
                <w:color w:val="FF0000"/>
              </w:rPr>
              <w:t xml:space="preserve"> </w:t>
            </w:r>
            <w:r w:rsidRPr="00781CDD">
              <w:rPr>
                <w:rFonts w:ascii="Times New Roman" w:eastAsia="Times New Roman" w:hAnsi="Times New Roman" w:cs="Times New Roman"/>
                <w:strike/>
              </w:rPr>
              <w:t xml:space="preserve">  </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636A47">
        <w:tc>
          <w:tcPr>
            <w:tcW w:w="988" w:type="dxa"/>
            <w:vAlign w:val="center"/>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2.14</w:t>
            </w:r>
          </w:p>
        </w:tc>
        <w:tc>
          <w:tcPr>
            <w:tcW w:w="11623" w:type="dxa"/>
          </w:tcPr>
          <w:p w:rsidR="00636A47" w:rsidRPr="00781CDD" w:rsidRDefault="00636A47" w:rsidP="00636A47">
            <w:pPr>
              <w:rPr>
                <w:rFonts w:ascii="Times New Roman" w:eastAsia="Times New Roman" w:hAnsi="Times New Roman" w:cs="Times New Roman"/>
              </w:rPr>
            </w:pPr>
            <w:r w:rsidRPr="00781CDD">
              <w:rPr>
                <w:rFonts w:ascii="Times New Roman" w:eastAsia="Times New Roman" w:hAnsi="Times New Roman" w:cs="Times New Roman"/>
              </w:rPr>
              <w:t>Pojazd wyposażony w urządzenie ochronne, zabezpieczające przed wjechaniem pod niego innego pojazdu ,w postaci tylnego zderzaka o przekroju kwadratowym</w:t>
            </w:r>
            <w:r w:rsidR="0070042F">
              <w:rPr>
                <w:rFonts w:ascii="Times New Roman" w:eastAsia="Times New Roman" w:hAnsi="Times New Roman" w:cs="Times New Roman"/>
              </w:rPr>
              <w:t>.</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297E8D">
        <w:tc>
          <w:tcPr>
            <w:tcW w:w="988" w:type="dxa"/>
            <w:vAlign w:val="center"/>
          </w:tcPr>
          <w:p w:rsidR="00636A47" w:rsidRPr="00781CDD" w:rsidRDefault="00CF1E66" w:rsidP="00CF1E66">
            <w:pPr>
              <w:jc w:val="center"/>
              <w:rPr>
                <w:rFonts w:ascii="Times New Roman" w:eastAsia="Times New Roman" w:hAnsi="Times New Roman" w:cs="Times New Roman"/>
              </w:rPr>
            </w:pPr>
            <w:r>
              <w:rPr>
                <w:rFonts w:ascii="Times New Roman" w:eastAsia="Times New Roman" w:hAnsi="Times New Roman" w:cs="Times New Roman"/>
              </w:rPr>
              <w:t>2.15</w:t>
            </w:r>
          </w:p>
        </w:tc>
        <w:tc>
          <w:tcPr>
            <w:tcW w:w="11623" w:type="dxa"/>
          </w:tcPr>
          <w:p w:rsidR="00636A47" w:rsidRPr="004B7B3C" w:rsidRDefault="00636A47" w:rsidP="00636A47">
            <w:pPr>
              <w:rPr>
                <w:rFonts w:ascii="Times New Roman" w:eastAsia="Times New Roman" w:hAnsi="Times New Roman" w:cs="Times New Roman"/>
              </w:rPr>
            </w:pPr>
            <w:r w:rsidRPr="004B7B3C">
              <w:rPr>
                <w:rFonts w:ascii="Times New Roman" w:eastAsia="Times New Roman" w:hAnsi="Times New Roman" w:cs="Times New Roman"/>
              </w:rPr>
              <w:t xml:space="preserve">Na zderzaku tylnym w części środkowej zamontowany, podest z ryflowanej blachy aluminiowej o wymiarach min.  900x280 </w:t>
            </w:r>
            <w:proofErr w:type="spellStart"/>
            <w:r w:rsidRPr="004B7B3C">
              <w:rPr>
                <w:rFonts w:ascii="Times New Roman" w:eastAsia="Times New Roman" w:hAnsi="Times New Roman" w:cs="Times New Roman"/>
              </w:rPr>
              <w:t>mm</w:t>
            </w:r>
            <w:proofErr w:type="spellEnd"/>
            <w:r w:rsidRPr="004B7B3C">
              <w:rPr>
                <w:rFonts w:ascii="Times New Roman" w:eastAsia="Times New Roman" w:hAnsi="Times New Roman" w:cs="Times New Roman"/>
              </w:rPr>
              <w:t>.</w:t>
            </w:r>
          </w:p>
        </w:tc>
        <w:tc>
          <w:tcPr>
            <w:tcW w:w="3309" w:type="dxa"/>
            <w:vAlign w:val="center"/>
          </w:tcPr>
          <w:p w:rsidR="00636A47" w:rsidRPr="00781CDD" w:rsidRDefault="00636A47" w:rsidP="00297E8D">
            <w:pPr>
              <w:jc w:val="center"/>
              <w:rPr>
                <w:rFonts w:ascii="Times New Roman" w:eastAsia="Times New Roman" w:hAnsi="Times New Roman" w:cs="Times New Roman"/>
                <w:b/>
                <w:color w:val="FF0000"/>
              </w:rPr>
            </w:pPr>
          </w:p>
        </w:tc>
      </w:tr>
      <w:tr w:rsidR="00636A47" w:rsidRPr="00061CAA" w:rsidTr="00CF1E66">
        <w:trPr>
          <w:trHeight w:val="708"/>
        </w:trPr>
        <w:tc>
          <w:tcPr>
            <w:tcW w:w="988" w:type="dxa"/>
            <w:vAlign w:val="center"/>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lastRenderedPageBreak/>
              <w:t>2.16</w:t>
            </w:r>
          </w:p>
        </w:tc>
        <w:tc>
          <w:tcPr>
            <w:tcW w:w="11623" w:type="dxa"/>
            <w:vAlign w:val="center"/>
          </w:tcPr>
          <w:p w:rsidR="00636A47" w:rsidRPr="004B7B3C" w:rsidRDefault="00636A47" w:rsidP="00636A47">
            <w:pPr>
              <w:rPr>
                <w:rFonts w:ascii="Times New Roman" w:eastAsia="Times New Roman" w:hAnsi="Times New Roman" w:cs="Times New Roman"/>
              </w:rPr>
            </w:pPr>
            <w:r w:rsidRPr="004B7B3C">
              <w:rPr>
                <w:rFonts w:ascii="Times New Roman" w:eastAsia="Times New Roman" w:hAnsi="Times New Roman" w:cs="Times New Roman"/>
              </w:rPr>
              <w:t>Tylny zderzak podnoszony mechanicznie, w czasie jazdy w terenie i zabezpieczony przed opadnięciem w górnym położeniu.</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636A47">
        <w:trPr>
          <w:trHeight w:val="92"/>
        </w:trPr>
        <w:tc>
          <w:tcPr>
            <w:tcW w:w="988" w:type="dxa"/>
            <w:vAlign w:val="center"/>
          </w:tcPr>
          <w:p w:rsidR="00636A47" w:rsidRPr="00781CDD" w:rsidRDefault="00636A47" w:rsidP="00636A47">
            <w:pPr>
              <w:widowControl w:val="0"/>
              <w:pBdr>
                <w:top w:val="nil"/>
                <w:left w:val="nil"/>
                <w:bottom w:val="nil"/>
                <w:right w:val="nil"/>
                <w:between w:val="nil"/>
              </w:pBdr>
              <w:spacing w:line="276" w:lineRule="auto"/>
              <w:jc w:val="center"/>
              <w:rPr>
                <w:rFonts w:ascii="Times New Roman" w:eastAsia="Times New Roman" w:hAnsi="Times New Roman" w:cs="Times New Roman"/>
                <w:bCs/>
                <w:color w:val="FF0000"/>
              </w:rPr>
            </w:pPr>
            <w:r w:rsidRPr="00781CDD">
              <w:rPr>
                <w:rFonts w:ascii="Times New Roman" w:eastAsia="Times New Roman" w:hAnsi="Times New Roman" w:cs="Times New Roman"/>
                <w:bCs/>
              </w:rPr>
              <w:t>2.17</w:t>
            </w:r>
          </w:p>
        </w:tc>
        <w:tc>
          <w:tcPr>
            <w:tcW w:w="11623" w:type="dxa"/>
          </w:tcPr>
          <w:p w:rsidR="00636A47" w:rsidRPr="00781CDD" w:rsidRDefault="00636A47" w:rsidP="00937003">
            <w:pPr>
              <w:pBdr>
                <w:top w:val="nil"/>
                <w:left w:val="nil"/>
                <w:bottom w:val="nil"/>
                <w:right w:val="nil"/>
                <w:between w:val="nil"/>
              </w:pBdr>
              <w:tabs>
                <w:tab w:val="left" w:pos="496"/>
              </w:tabs>
              <w:ind w:left="70" w:hanging="70"/>
              <w:jc w:val="both"/>
              <w:rPr>
                <w:rFonts w:ascii="Times New Roman" w:eastAsia="Times New Roman" w:hAnsi="Times New Roman" w:cs="Times New Roman"/>
                <w:color w:val="000000"/>
              </w:rPr>
            </w:pPr>
            <w:r w:rsidRPr="004B7B3C">
              <w:rPr>
                <w:rFonts w:ascii="Times New Roman" w:eastAsia="Times New Roman" w:hAnsi="Times New Roman" w:cs="Times New Roman"/>
              </w:rPr>
              <w:t>Pojazd wyposażony w kamerę</w:t>
            </w:r>
            <w:r w:rsidR="00297E8D" w:rsidRPr="004B7B3C">
              <w:rPr>
                <w:rFonts w:ascii="Times New Roman" w:eastAsia="Times New Roman" w:hAnsi="Times New Roman" w:cs="Times New Roman"/>
              </w:rPr>
              <w:t xml:space="preserve"> monitorującą strefę z tyłu pojazdu. Kamera </w:t>
            </w:r>
            <w:r w:rsidRPr="004B7B3C">
              <w:rPr>
                <w:rFonts w:ascii="Times New Roman" w:eastAsia="Times New Roman" w:hAnsi="Times New Roman" w:cs="Times New Roman"/>
              </w:rPr>
              <w:t>cofania</w:t>
            </w:r>
            <w:r w:rsidR="00297E8D" w:rsidRPr="004B7B3C">
              <w:rPr>
                <w:rFonts w:ascii="Times New Roman" w:eastAsia="Times New Roman" w:hAnsi="Times New Roman" w:cs="Times New Roman"/>
              </w:rPr>
              <w:t xml:space="preserve"> przystosowana do pracy w każdych warunkach atmosferycznych. Monitor przekazujący kolorowy obraz</w:t>
            </w:r>
            <w:r w:rsidRPr="004B7B3C">
              <w:rPr>
                <w:rFonts w:ascii="Times New Roman" w:eastAsia="Times New Roman" w:hAnsi="Times New Roman" w:cs="Times New Roman"/>
              </w:rPr>
              <w:t xml:space="preserve"> </w:t>
            </w:r>
            <w:r w:rsidRPr="0070042F">
              <w:rPr>
                <w:rFonts w:ascii="Times New Roman" w:eastAsia="Times New Roman" w:hAnsi="Times New Roman" w:cs="Times New Roman"/>
              </w:rPr>
              <w:t xml:space="preserve">z min. </w:t>
            </w:r>
            <w:r w:rsidR="005D2E02" w:rsidRPr="0070042F">
              <w:rPr>
                <w:rFonts w:ascii="Times New Roman" w:eastAsia="Times New Roman" w:hAnsi="Times New Roman" w:cs="Times New Roman"/>
              </w:rPr>
              <w:t>7</w:t>
            </w:r>
            <w:r w:rsidR="005D2E02">
              <w:rPr>
                <w:rFonts w:ascii="Times New Roman" w:eastAsia="Times New Roman" w:hAnsi="Times New Roman" w:cs="Times New Roman"/>
              </w:rPr>
              <w:t xml:space="preserve"> </w:t>
            </w:r>
            <w:r w:rsidRPr="004B7B3C">
              <w:rPr>
                <w:rFonts w:ascii="Times New Roman" w:eastAsia="Times New Roman" w:hAnsi="Times New Roman" w:cs="Times New Roman"/>
              </w:rPr>
              <w:t>calowym</w:t>
            </w:r>
            <w:r w:rsidR="00297E8D" w:rsidRPr="004B7B3C">
              <w:rPr>
                <w:rFonts w:ascii="Times New Roman" w:eastAsia="Times New Roman" w:hAnsi="Times New Roman" w:cs="Times New Roman"/>
              </w:rPr>
              <w:t xml:space="preserve"> zamontowany w kabinie w zasięgu wzroku kierowcy</w:t>
            </w:r>
            <w:r w:rsidR="00937003" w:rsidRPr="004B7B3C">
              <w:rPr>
                <w:rFonts w:ascii="Times New Roman" w:eastAsia="Times New Roman" w:hAnsi="Times New Roman" w:cs="Times New Roman"/>
              </w:rPr>
              <w:t>. Minimum dwupunktowe załączanie, automatyczne po włączeniu biegu wstecznego lub załączeniu ręcznym na stałą obserwację w dowolnym momencie.</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636A47">
        <w:trPr>
          <w:trHeight w:val="92"/>
        </w:trPr>
        <w:tc>
          <w:tcPr>
            <w:tcW w:w="988" w:type="dxa"/>
            <w:vAlign w:val="center"/>
          </w:tcPr>
          <w:p w:rsidR="00636A47" w:rsidRPr="00781CDD" w:rsidRDefault="00636A47" w:rsidP="00636A47">
            <w:pPr>
              <w:widowControl w:val="0"/>
              <w:pBdr>
                <w:top w:val="nil"/>
                <w:left w:val="nil"/>
                <w:bottom w:val="nil"/>
                <w:right w:val="nil"/>
                <w:between w:val="nil"/>
              </w:pBdr>
              <w:spacing w:line="276" w:lineRule="auto"/>
              <w:jc w:val="center"/>
              <w:rPr>
                <w:rFonts w:ascii="Times New Roman" w:eastAsia="Times New Roman" w:hAnsi="Times New Roman" w:cs="Times New Roman"/>
                <w:bCs/>
              </w:rPr>
            </w:pPr>
          </w:p>
          <w:p w:rsidR="00636A47" w:rsidRPr="00781CDD" w:rsidRDefault="00636A47" w:rsidP="00636A47">
            <w:pPr>
              <w:widowControl w:val="0"/>
              <w:pBdr>
                <w:top w:val="nil"/>
                <w:left w:val="nil"/>
                <w:bottom w:val="nil"/>
                <w:right w:val="nil"/>
                <w:between w:val="nil"/>
              </w:pBdr>
              <w:spacing w:line="276" w:lineRule="auto"/>
              <w:jc w:val="center"/>
              <w:rPr>
                <w:rFonts w:ascii="Times New Roman" w:eastAsia="Times New Roman" w:hAnsi="Times New Roman" w:cs="Times New Roman"/>
                <w:bCs/>
                <w:color w:val="FF0000"/>
              </w:rPr>
            </w:pPr>
            <w:r w:rsidRPr="00781CDD">
              <w:rPr>
                <w:rFonts w:ascii="Times New Roman" w:eastAsia="Times New Roman" w:hAnsi="Times New Roman" w:cs="Times New Roman"/>
                <w:bCs/>
              </w:rPr>
              <w:t>2.18</w:t>
            </w:r>
          </w:p>
        </w:tc>
        <w:tc>
          <w:tcPr>
            <w:tcW w:w="11623" w:type="dxa"/>
          </w:tcPr>
          <w:p w:rsidR="00636A47" w:rsidRPr="00781CDD" w:rsidRDefault="00636A47" w:rsidP="00636A47">
            <w:pPr>
              <w:pBdr>
                <w:top w:val="nil"/>
                <w:left w:val="nil"/>
                <w:bottom w:val="nil"/>
                <w:right w:val="nil"/>
                <w:between w:val="nil"/>
              </w:pBdr>
              <w:tabs>
                <w:tab w:val="left" w:pos="496"/>
              </w:tabs>
              <w:ind w:left="70" w:hanging="70"/>
              <w:rPr>
                <w:rFonts w:ascii="Times New Roman" w:eastAsia="Times New Roman" w:hAnsi="Times New Roman" w:cs="Times New Roman"/>
                <w:color w:val="000000"/>
              </w:rPr>
            </w:pPr>
            <w:r w:rsidRPr="00781CDD">
              <w:rPr>
                <w:rFonts w:ascii="Times New Roman" w:eastAsia="Times New Roman" w:hAnsi="Times New Roman" w:cs="Times New Roman"/>
                <w:color w:val="000000"/>
              </w:rPr>
              <w:t>Pełnowymiarowe koło zapasowe  na wyposażeniu pojazdu. Dopuszcza się brak stałego mocowania w pojeździe</w:t>
            </w:r>
          </w:p>
          <w:p w:rsidR="00636A47" w:rsidRPr="00781CDD" w:rsidRDefault="00636A47" w:rsidP="00636A47">
            <w:pPr>
              <w:pBdr>
                <w:top w:val="nil"/>
                <w:left w:val="nil"/>
                <w:bottom w:val="nil"/>
                <w:right w:val="nil"/>
                <w:between w:val="nil"/>
              </w:pBdr>
              <w:tabs>
                <w:tab w:val="left" w:pos="496"/>
              </w:tabs>
              <w:rPr>
                <w:rFonts w:ascii="Times New Roman" w:eastAsia="Times New Roman" w:hAnsi="Times New Roman" w:cs="Times New Roman"/>
                <w:b/>
                <w:color w:val="FF0000"/>
              </w:rPr>
            </w:pPr>
            <w:r w:rsidRPr="00781CDD">
              <w:rPr>
                <w:rFonts w:ascii="Times New Roman" w:eastAsia="Times New Roman" w:hAnsi="Times New Roman" w:cs="Times New Roman"/>
                <w:color w:val="000000"/>
              </w:rPr>
              <w:t>W przypadku zamontowania na poszczególnych osiach pojazdu dwóch różnych typów ogumienia, (rzeźba bieżnika) wymagane 2 koła zapasowe, po jednym dla każdego z typów ogumienia</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636A47">
        <w:trPr>
          <w:trHeight w:val="92"/>
        </w:trPr>
        <w:tc>
          <w:tcPr>
            <w:tcW w:w="988" w:type="dxa"/>
            <w:vAlign w:val="center"/>
          </w:tcPr>
          <w:p w:rsidR="00636A47" w:rsidRPr="00781CDD" w:rsidRDefault="00636A47" w:rsidP="00636A47">
            <w:pPr>
              <w:widowControl w:val="0"/>
              <w:pBdr>
                <w:top w:val="nil"/>
                <w:left w:val="nil"/>
                <w:bottom w:val="nil"/>
                <w:right w:val="nil"/>
                <w:between w:val="nil"/>
              </w:pBdr>
              <w:spacing w:line="276" w:lineRule="auto"/>
              <w:jc w:val="center"/>
              <w:rPr>
                <w:rFonts w:ascii="Times New Roman" w:eastAsia="Times New Roman" w:hAnsi="Times New Roman" w:cs="Times New Roman"/>
                <w:bCs/>
                <w:color w:val="FF0000"/>
              </w:rPr>
            </w:pPr>
            <w:r w:rsidRPr="00781CDD">
              <w:rPr>
                <w:rFonts w:ascii="Times New Roman" w:eastAsia="Times New Roman" w:hAnsi="Times New Roman" w:cs="Times New Roman"/>
                <w:bCs/>
              </w:rPr>
              <w:t>2.19</w:t>
            </w:r>
          </w:p>
        </w:tc>
        <w:tc>
          <w:tcPr>
            <w:tcW w:w="11623" w:type="dxa"/>
          </w:tcPr>
          <w:p w:rsidR="00636A47" w:rsidRPr="00781CDD" w:rsidRDefault="00636A47" w:rsidP="00636A47">
            <w:pPr>
              <w:pBdr>
                <w:top w:val="nil"/>
                <w:left w:val="nil"/>
                <w:bottom w:val="nil"/>
                <w:right w:val="nil"/>
                <w:between w:val="nil"/>
              </w:pBdr>
              <w:tabs>
                <w:tab w:val="left" w:pos="496"/>
              </w:tabs>
              <w:ind w:left="70" w:hanging="70"/>
              <w:rPr>
                <w:rFonts w:ascii="Times New Roman" w:eastAsia="Times New Roman" w:hAnsi="Times New Roman" w:cs="Times New Roman"/>
                <w:color w:val="000000"/>
              </w:rPr>
            </w:pPr>
            <w:r w:rsidRPr="00781CDD">
              <w:rPr>
                <w:rFonts w:ascii="Times New Roman" w:eastAsia="Times New Roman" w:hAnsi="Times New Roman" w:cs="Times New Roman"/>
              </w:rPr>
              <w:t>Wylot spalin nie może być skierowany na stanowiska obsługi poszczególnych urządzeń pojazdu.</w:t>
            </w: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C75719" w:rsidRPr="00061CAA" w:rsidTr="00636A47">
        <w:trPr>
          <w:trHeight w:val="92"/>
        </w:trPr>
        <w:tc>
          <w:tcPr>
            <w:tcW w:w="988" w:type="dxa"/>
            <w:shd w:val="clear" w:color="auto" w:fill="FF7C80"/>
            <w:vAlign w:val="center"/>
          </w:tcPr>
          <w:p w:rsidR="00C75719" w:rsidRPr="00781CDD" w:rsidRDefault="00744C88" w:rsidP="00744C88">
            <w:pPr>
              <w:widowControl w:val="0"/>
              <w:pBdr>
                <w:top w:val="nil"/>
                <w:left w:val="nil"/>
                <w:bottom w:val="nil"/>
                <w:right w:val="nil"/>
                <w:between w:val="nil"/>
              </w:pBdr>
              <w:spacing w:line="276" w:lineRule="auto"/>
              <w:jc w:val="center"/>
              <w:rPr>
                <w:rFonts w:ascii="Times New Roman" w:eastAsia="Times New Roman" w:hAnsi="Times New Roman" w:cs="Times New Roman"/>
                <w:b/>
                <w:color w:val="FF0000"/>
              </w:rPr>
            </w:pPr>
            <w:r w:rsidRPr="00781CDD">
              <w:rPr>
                <w:rFonts w:ascii="Times New Roman" w:eastAsia="Times New Roman" w:hAnsi="Times New Roman" w:cs="Times New Roman"/>
                <w:b/>
              </w:rPr>
              <w:t>3.0</w:t>
            </w:r>
          </w:p>
        </w:tc>
        <w:tc>
          <w:tcPr>
            <w:tcW w:w="11623" w:type="dxa"/>
            <w:shd w:val="clear" w:color="auto" w:fill="FF7C80"/>
            <w:vAlign w:val="center"/>
          </w:tcPr>
          <w:p w:rsidR="00C75719" w:rsidRPr="00242AC1" w:rsidRDefault="00C75719" w:rsidP="00C75719">
            <w:pPr>
              <w:pBdr>
                <w:top w:val="nil"/>
                <w:left w:val="nil"/>
                <w:bottom w:val="nil"/>
                <w:right w:val="nil"/>
                <w:between w:val="nil"/>
              </w:pBdr>
              <w:tabs>
                <w:tab w:val="left" w:pos="496"/>
              </w:tabs>
              <w:ind w:left="70" w:hanging="70"/>
              <w:jc w:val="center"/>
              <w:rPr>
                <w:rFonts w:ascii="Times New Roman" w:eastAsia="Times New Roman" w:hAnsi="Times New Roman" w:cs="Times New Roman"/>
                <w:b/>
                <w:bCs/>
                <w:color w:val="000000"/>
                <w:sz w:val="24"/>
                <w:szCs w:val="24"/>
              </w:rPr>
            </w:pPr>
            <w:r w:rsidRPr="00242AC1">
              <w:rPr>
                <w:rFonts w:ascii="Times New Roman" w:eastAsia="Times New Roman" w:hAnsi="Times New Roman" w:cs="Times New Roman"/>
                <w:b/>
                <w:bCs/>
                <w:color w:val="000000"/>
                <w:sz w:val="24"/>
                <w:szCs w:val="24"/>
              </w:rPr>
              <w:t>Kabina</w:t>
            </w:r>
          </w:p>
        </w:tc>
        <w:tc>
          <w:tcPr>
            <w:tcW w:w="3309" w:type="dxa"/>
            <w:shd w:val="clear" w:color="auto" w:fill="FF7C80"/>
            <w:vAlign w:val="center"/>
          </w:tcPr>
          <w:p w:rsidR="00C75719" w:rsidRPr="00061CAA" w:rsidRDefault="00C75719" w:rsidP="00C75719">
            <w:pPr>
              <w:jc w:val="center"/>
              <w:rPr>
                <w:rFonts w:ascii="Times New Roman" w:eastAsia="Times New Roman" w:hAnsi="Times New Roman" w:cs="Times New Roman"/>
                <w:b/>
                <w:color w:val="FF0000"/>
                <w:sz w:val="24"/>
                <w:szCs w:val="24"/>
              </w:rPr>
            </w:pPr>
          </w:p>
        </w:tc>
      </w:tr>
      <w:tr w:rsidR="00C75719" w:rsidRPr="00061CAA" w:rsidTr="00636A47">
        <w:tc>
          <w:tcPr>
            <w:tcW w:w="988" w:type="dxa"/>
            <w:vMerge w:val="restart"/>
          </w:tcPr>
          <w:p w:rsidR="00636A47" w:rsidRPr="00781CDD" w:rsidRDefault="00636A47" w:rsidP="00C75719">
            <w:pPr>
              <w:jc w:val="center"/>
              <w:rPr>
                <w:rFonts w:ascii="Times New Roman" w:eastAsia="Times New Roman" w:hAnsi="Times New Roman" w:cs="Times New Roman"/>
              </w:rPr>
            </w:pPr>
          </w:p>
          <w:p w:rsidR="00636A47" w:rsidRPr="00781CDD" w:rsidRDefault="00636A47" w:rsidP="00C75719">
            <w:pPr>
              <w:jc w:val="center"/>
              <w:rPr>
                <w:rFonts w:ascii="Times New Roman" w:eastAsia="Times New Roman" w:hAnsi="Times New Roman" w:cs="Times New Roman"/>
              </w:rPr>
            </w:pPr>
          </w:p>
          <w:p w:rsidR="00636A47" w:rsidRPr="00781CDD" w:rsidRDefault="00636A47" w:rsidP="00C75719">
            <w:pPr>
              <w:jc w:val="center"/>
              <w:rPr>
                <w:rFonts w:ascii="Times New Roman" w:eastAsia="Times New Roman" w:hAnsi="Times New Roman" w:cs="Times New Roman"/>
              </w:rPr>
            </w:pPr>
          </w:p>
          <w:p w:rsidR="00636A47" w:rsidRPr="00781CDD" w:rsidRDefault="00636A47" w:rsidP="00C75719">
            <w:pPr>
              <w:jc w:val="center"/>
              <w:rPr>
                <w:rFonts w:ascii="Times New Roman" w:eastAsia="Times New Roman" w:hAnsi="Times New Roman" w:cs="Times New Roman"/>
              </w:rPr>
            </w:pPr>
          </w:p>
          <w:p w:rsidR="00636A47" w:rsidRPr="00781CDD" w:rsidRDefault="00636A47" w:rsidP="00C75719">
            <w:pPr>
              <w:jc w:val="center"/>
              <w:rPr>
                <w:rFonts w:ascii="Times New Roman" w:eastAsia="Times New Roman" w:hAnsi="Times New Roman" w:cs="Times New Roman"/>
              </w:rPr>
            </w:pPr>
          </w:p>
          <w:p w:rsidR="00636A47" w:rsidRPr="00781CDD" w:rsidRDefault="00636A47" w:rsidP="00C75719">
            <w:pPr>
              <w:jc w:val="center"/>
              <w:rPr>
                <w:rFonts w:ascii="Times New Roman" w:eastAsia="Times New Roman" w:hAnsi="Times New Roman" w:cs="Times New Roman"/>
              </w:rPr>
            </w:pPr>
          </w:p>
          <w:p w:rsidR="00636A47" w:rsidRPr="00781CDD" w:rsidRDefault="00636A47" w:rsidP="00C75719">
            <w:pPr>
              <w:jc w:val="center"/>
              <w:rPr>
                <w:rFonts w:ascii="Times New Roman" w:eastAsia="Times New Roman" w:hAnsi="Times New Roman" w:cs="Times New Roman"/>
              </w:rPr>
            </w:pPr>
          </w:p>
          <w:p w:rsidR="00636A47" w:rsidRPr="00781CDD" w:rsidRDefault="00636A47" w:rsidP="00C75719">
            <w:pPr>
              <w:jc w:val="center"/>
              <w:rPr>
                <w:rFonts w:ascii="Times New Roman" w:eastAsia="Times New Roman" w:hAnsi="Times New Roman" w:cs="Times New Roman"/>
              </w:rPr>
            </w:pPr>
          </w:p>
          <w:p w:rsidR="00C75719" w:rsidRPr="00781CDD" w:rsidRDefault="002D71C5" w:rsidP="00C75719">
            <w:pPr>
              <w:jc w:val="center"/>
              <w:rPr>
                <w:rFonts w:ascii="Times New Roman" w:eastAsia="Times New Roman" w:hAnsi="Times New Roman" w:cs="Times New Roman"/>
              </w:rPr>
            </w:pPr>
            <w:r w:rsidRPr="00781CDD">
              <w:rPr>
                <w:rFonts w:ascii="Times New Roman" w:eastAsia="Times New Roman" w:hAnsi="Times New Roman" w:cs="Times New Roman"/>
              </w:rPr>
              <w:t>3.1</w:t>
            </w:r>
          </w:p>
        </w:tc>
        <w:tc>
          <w:tcPr>
            <w:tcW w:w="11623" w:type="dxa"/>
          </w:tcPr>
          <w:p w:rsidR="00C75719" w:rsidRPr="00781CDD" w:rsidRDefault="00C75719" w:rsidP="00C75719">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Kabina czterodrzwiowa, jednomodułowa, 6-osobowa z układem siedzeń 1+1+4, usytuowanych przodem do kierunku jazdy. Wszystkie miejsca wyposażone w  bezwładnościowe pasy bezpieczeństwa.</w:t>
            </w:r>
          </w:p>
          <w:p w:rsidR="00C75719" w:rsidRPr="00781CDD" w:rsidRDefault="00C75719" w:rsidP="00C75719">
            <w:pPr>
              <w:rPr>
                <w:rFonts w:ascii="Times New Roman" w:eastAsia="Times New Roman" w:hAnsi="Times New Roman" w:cs="Times New Roman"/>
              </w:rPr>
            </w:pPr>
            <w:r w:rsidRPr="00781CDD">
              <w:rPr>
                <w:rFonts w:ascii="Times New Roman" w:eastAsia="Times New Roman" w:hAnsi="Times New Roman" w:cs="Times New Roman"/>
              </w:rPr>
              <w:t xml:space="preserve">Siedzenia pokryte materiałem  </w:t>
            </w:r>
            <w:r w:rsidR="00937003" w:rsidRPr="00781CDD">
              <w:rPr>
                <w:rFonts w:ascii="Times New Roman" w:eastAsia="Times New Roman" w:hAnsi="Times New Roman" w:cs="Times New Roman"/>
              </w:rPr>
              <w:t>łatwo zmywalnym</w:t>
            </w:r>
            <w:r w:rsidR="00937003">
              <w:rPr>
                <w:rFonts w:ascii="Times New Roman" w:eastAsia="Times New Roman" w:hAnsi="Times New Roman" w:cs="Times New Roman"/>
              </w:rPr>
              <w:t xml:space="preserve"> </w:t>
            </w:r>
            <w:r w:rsidRPr="00781CDD">
              <w:rPr>
                <w:rFonts w:ascii="Times New Roman" w:eastAsia="Times New Roman" w:hAnsi="Times New Roman" w:cs="Times New Roman"/>
              </w:rPr>
              <w:t>, o zwiększonej odporności na  ścieranie-typu skaj</w:t>
            </w:r>
            <w:r w:rsidR="00937003">
              <w:rPr>
                <w:rFonts w:ascii="Times New Roman" w:eastAsia="Times New Roman" w:hAnsi="Times New Roman" w:cs="Times New Roman"/>
              </w:rPr>
              <w:t>.</w:t>
            </w:r>
          </w:p>
          <w:p w:rsidR="00C75719" w:rsidRPr="00781CDD" w:rsidRDefault="00C75719" w:rsidP="00C75719">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Cztery miejsca siedzące dla załogi w tylnym przedziale kabiny, wyposażone w cztery uchwyty uniwersalne do aparatów powietrznych, pasujące do butli kompozytowych i stalowych (uchwyty z możliwością zakładania aparatów w pozycji siedzącej). </w:t>
            </w:r>
          </w:p>
          <w:p w:rsidR="00C75719" w:rsidRPr="00781CDD" w:rsidRDefault="00C75719" w:rsidP="00C75719">
            <w:pPr>
              <w:pBdr>
                <w:top w:val="nil"/>
                <w:left w:val="nil"/>
                <w:bottom w:val="nil"/>
                <w:right w:val="nil"/>
                <w:between w:val="nil"/>
              </w:pBdr>
              <w:rPr>
                <w:rFonts w:ascii="Times New Roman" w:eastAsia="Times New Roman" w:hAnsi="Times New Roman" w:cs="Times New Roman"/>
                <w:strike/>
                <w:color w:val="000000"/>
              </w:rPr>
            </w:pPr>
            <w:r w:rsidRPr="00781CDD">
              <w:rPr>
                <w:rFonts w:ascii="Times New Roman" w:eastAsia="Times New Roman" w:hAnsi="Times New Roman" w:cs="Times New Roman"/>
                <w:color w:val="000000"/>
              </w:rPr>
              <w:t>Sposób mocowania winien zapewnić możliwość założenia aparatu bez konieczności wcześniejszego jego wypinania.</w:t>
            </w:r>
            <w:r w:rsidRPr="00781CDD">
              <w:rPr>
                <w:rFonts w:ascii="Times New Roman" w:eastAsia="Times New Roman" w:hAnsi="Times New Roman" w:cs="Times New Roman"/>
                <w:strike/>
                <w:color w:val="000000"/>
              </w:rPr>
              <w:t xml:space="preserve"> </w:t>
            </w:r>
          </w:p>
          <w:p w:rsidR="00C75719" w:rsidRPr="00781CDD" w:rsidRDefault="00C75719" w:rsidP="00C75719">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Poręcz do trzymania dla załogi.</w:t>
            </w:r>
          </w:p>
          <w:p w:rsidR="00C75719" w:rsidRPr="00781CDD" w:rsidRDefault="00C75719" w:rsidP="00C75719">
            <w:pPr>
              <w:pBdr>
                <w:top w:val="nil"/>
                <w:left w:val="nil"/>
                <w:bottom w:val="nil"/>
                <w:right w:val="nil"/>
                <w:between w:val="nil"/>
              </w:pBdr>
              <w:ind w:left="357" w:hanging="357"/>
              <w:rPr>
                <w:rFonts w:ascii="Times New Roman" w:eastAsia="Times New Roman" w:hAnsi="Times New Roman" w:cs="Times New Roman"/>
                <w:color w:val="000000"/>
              </w:rPr>
            </w:pPr>
            <w:r w:rsidRPr="00781CDD">
              <w:rPr>
                <w:rFonts w:ascii="Times New Roman" w:eastAsia="Times New Roman" w:hAnsi="Times New Roman" w:cs="Times New Roman"/>
                <w:color w:val="000000"/>
              </w:rPr>
              <w:t>Kabina wyposażona w centralny zamek, klimatyzację i niezależne ogrzewanie kabiny przy wyłączonym silniku.</w:t>
            </w:r>
          </w:p>
          <w:p w:rsidR="00C75719" w:rsidRPr="00781CDD" w:rsidRDefault="00C75719" w:rsidP="00C75719">
            <w:pPr>
              <w:pBdr>
                <w:top w:val="nil"/>
                <w:left w:val="nil"/>
                <w:bottom w:val="nil"/>
                <w:right w:val="nil"/>
                <w:between w:val="nil"/>
              </w:pBdr>
              <w:rPr>
                <w:rFonts w:ascii="Times New Roman" w:eastAsia="Times New Roman" w:hAnsi="Times New Roman" w:cs="Times New Roman"/>
                <w:b/>
                <w:bCs/>
                <w:color w:val="000000"/>
              </w:rPr>
            </w:pPr>
            <w:r w:rsidRPr="00781CDD">
              <w:rPr>
                <w:rFonts w:ascii="Times New Roman" w:eastAsia="Times New Roman" w:hAnsi="Times New Roman" w:cs="Times New Roman"/>
                <w:b/>
                <w:bCs/>
                <w:color w:val="000000"/>
              </w:rPr>
              <w:t>Dodatkowo wymaga się:</w:t>
            </w:r>
          </w:p>
          <w:p w:rsidR="00C75719" w:rsidRPr="00781CDD" w:rsidRDefault="00C75719" w:rsidP="00C75719">
            <w:pPr>
              <w:pStyle w:val="Akapitzlist"/>
              <w:numPr>
                <w:ilvl w:val="0"/>
                <w:numId w:val="4"/>
              </w:num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elektrycznie sterowane szyby po stronie kierowcy i dowódcy oraz po obu stronach w części załogowej</w:t>
            </w:r>
            <w:r w:rsidR="0069651C">
              <w:rPr>
                <w:rFonts w:ascii="Times New Roman" w:eastAsia="Times New Roman" w:hAnsi="Times New Roman" w:cs="Times New Roman"/>
                <w:color w:val="000000"/>
              </w:rPr>
              <w:t>,</w:t>
            </w:r>
          </w:p>
          <w:p w:rsidR="00C75719" w:rsidRPr="004B7B3C" w:rsidRDefault="00C75719" w:rsidP="00C75719">
            <w:pPr>
              <w:pStyle w:val="Akapitzlist"/>
              <w:numPr>
                <w:ilvl w:val="0"/>
                <w:numId w:val="4"/>
              </w:numPr>
              <w:pBdr>
                <w:top w:val="nil"/>
                <w:left w:val="nil"/>
                <w:bottom w:val="nil"/>
                <w:right w:val="nil"/>
                <w:between w:val="nil"/>
              </w:pBdr>
              <w:rPr>
                <w:rFonts w:ascii="Times New Roman" w:eastAsia="Times New Roman" w:hAnsi="Times New Roman" w:cs="Times New Roman"/>
              </w:rPr>
            </w:pPr>
            <w:r w:rsidRPr="004B7B3C">
              <w:rPr>
                <w:rFonts w:ascii="Times New Roman" w:eastAsia="Times New Roman" w:hAnsi="Times New Roman" w:cs="Times New Roman"/>
              </w:rPr>
              <w:t>elektrycznie sterowane lusterka główne  po stronie kierowcy i dowódcy</w:t>
            </w:r>
            <w:r w:rsidR="0069651C" w:rsidRPr="004B7B3C">
              <w:rPr>
                <w:rFonts w:ascii="Times New Roman" w:eastAsia="Times New Roman" w:hAnsi="Times New Roman" w:cs="Times New Roman"/>
              </w:rPr>
              <w:t>,</w:t>
            </w:r>
          </w:p>
          <w:p w:rsidR="000E55EE" w:rsidRPr="004B7B3C" w:rsidRDefault="000E55EE" w:rsidP="00C75719">
            <w:pPr>
              <w:pStyle w:val="Akapitzlist"/>
              <w:numPr>
                <w:ilvl w:val="0"/>
                <w:numId w:val="4"/>
              </w:numPr>
              <w:pBdr>
                <w:top w:val="nil"/>
                <w:left w:val="nil"/>
                <w:bottom w:val="nil"/>
                <w:right w:val="nil"/>
                <w:between w:val="nil"/>
              </w:pBdr>
              <w:rPr>
                <w:rFonts w:ascii="Times New Roman" w:eastAsia="Times New Roman" w:hAnsi="Times New Roman" w:cs="Times New Roman"/>
              </w:rPr>
            </w:pPr>
            <w:r w:rsidRPr="004B7B3C">
              <w:rPr>
                <w:rFonts w:ascii="Times New Roman" w:eastAsia="Times New Roman" w:hAnsi="Times New Roman" w:cs="Times New Roman"/>
              </w:rPr>
              <w:t xml:space="preserve">lusterko </w:t>
            </w:r>
            <w:proofErr w:type="spellStart"/>
            <w:r w:rsidRPr="004B7B3C">
              <w:rPr>
                <w:rFonts w:ascii="Times New Roman" w:eastAsia="Times New Roman" w:hAnsi="Times New Roman" w:cs="Times New Roman"/>
              </w:rPr>
              <w:t>rampowe</w:t>
            </w:r>
            <w:proofErr w:type="spellEnd"/>
            <w:r w:rsidRPr="004B7B3C">
              <w:rPr>
                <w:rFonts w:ascii="Times New Roman" w:eastAsia="Times New Roman" w:hAnsi="Times New Roman" w:cs="Times New Roman"/>
              </w:rPr>
              <w:t xml:space="preserve"> – dojazdowe przednie,</w:t>
            </w:r>
          </w:p>
          <w:p w:rsidR="000E55EE" w:rsidRPr="004B7B3C" w:rsidRDefault="000E55EE" w:rsidP="00C75719">
            <w:pPr>
              <w:pStyle w:val="Akapitzlist"/>
              <w:numPr>
                <w:ilvl w:val="0"/>
                <w:numId w:val="4"/>
              </w:numPr>
              <w:pBdr>
                <w:top w:val="nil"/>
                <w:left w:val="nil"/>
                <w:bottom w:val="nil"/>
                <w:right w:val="nil"/>
                <w:between w:val="nil"/>
              </w:pBdr>
              <w:rPr>
                <w:rFonts w:ascii="Times New Roman" w:eastAsia="Times New Roman" w:hAnsi="Times New Roman" w:cs="Times New Roman"/>
              </w:rPr>
            </w:pPr>
            <w:r w:rsidRPr="004B7B3C">
              <w:rPr>
                <w:rFonts w:ascii="Times New Roman" w:eastAsia="Times New Roman" w:hAnsi="Times New Roman" w:cs="Times New Roman"/>
              </w:rPr>
              <w:t xml:space="preserve">lusterko </w:t>
            </w:r>
            <w:proofErr w:type="spellStart"/>
            <w:r w:rsidRPr="004B7B3C">
              <w:rPr>
                <w:rFonts w:ascii="Times New Roman" w:eastAsia="Times New Roman" w:hAnsi="Times New Roman" w:cs="Times New Roman"/>
              </w:rPr>
              <w:t>rampowe</w:t>
            </w:r>
            <w:proofErr w:type="spellEnd"/>
            <w:r w:rsidRPr="004B7B3C">
              <w:rPr>
                <w:rFonts w:ascii="Times New Roman" w:eastAsia="Times New Roman" w:hAnsi="Times New Roman" w:cs="Times New Roman"/>
              </w:rPr>
              <w:t xml:space="preserve"> – krawężnikowe, </w:t>
            </w:r>
          </w:p>
          <w:p w:rsidR="0069651C" w:rsidRPr="0069651C" w:rsidRDefault="0069651C" w:rsidP="00C75719">
            <w:pPr>
              <w:pStyle w:val="Akapitzlist"/>
              <w:numPr>
                <w:ilvl w:val="0"/>
                <w:numId w:val="4"/>
              </w:numPr>
              <w:pBdr>
                <w:top w:val="nil"/>
                <w:left w:val="nil"/>
                <w:bottom w:val="nil"/>
                <w:right w:val="nil"/>
                <w:between w:val="nil"/>
              </w:pBdr>
              <w:rPr>
                <w:rFonts w:ascii="Times New Roman" w:eastAsia="Times New Roman" w:hAnsi="Times New Roman" w:cs="Times New Roman"/>
                <w:color w:val="FF0000"/>
              </w:rPr>
            </w:pPr>
            <w:r w:rsidRPr="004B7B3C">
              <w:rPr>
                <w:rFonts w:ascii="Times New Roman" w:eastAsia="Times New Roman" w:hAnsi="Times New Roman" w:cs="Times New Roman"/>
              </w:rPr>
              <w:t>zamykany schowek w zasięgu siedzenia dowódcy</w:t>
            </w:r>
            <w:r w:rsidRPr="0069651C">
              <w:rPr>
                <w:rFonts w:ascii="Times New Roman" w:eastAsia="Times New Roman" w:hAnsi="Times New Roman" w:cs="Times New Roman"/>
                <w:color w:val="FF0000"/>
              </w:rPr>
              <w:t>,</w:t>
            </w:r>
          </w:p>
          <w:p w:rsidR="00C75719" w:rsidRPr="00781CDD" w:rsidRDefault="00C75719" w:rsidP="00C75719">
            <w:pPr>
              <w:pStyle w:val="Akapitzlist"/>
              <w:numPr>
                <w:ilvl w:val="0"/>
                <w:numId w:val="4"/>
              </w:num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listwy z oświetleniem typu LED umieszczone obustronnie, nad drzwiami wejściowymi i wyjściowymi do kabiny załogi.</w:t>
            </w:r>
          </w:p>
          <w:p w:rsidR="00C75719" w:rsidRPr="00781CDD" w:rsidRDefault="00C75719" w:rsidP="00C75719">
            <w:pPr>
              <w:pBdr>
                <w:top w:val="nil"/>
                <w:left w:val="nil"/>
                <w:bottom w:val="nil"/>
                <w:right w:val="nil"/>
                <w:between w:val="nil"/>
              </w:pBdr>
              <w:rPr>
                <w:rFonts w:ascii="Times New Roman" w:eastAsia="Times New Roman" w:hAnsi="Times New Roman" w:cs="Times New Roman"/>
                <w:b/>
                <w:bCs/>
                <w:color w:val="000000"/>
              </w:rPr>
            </w:pPr>
            <w:r w:rsidRPr="00781CDD">
              <w:rPr>
                <w:rFonts w:ascii="Times New Roman" w:eastAsia="Times New Roman" w:hAnsi="Times New Roman" w:cs="Times New Roman"/>
                <w:b/>
                <w:bCs/>
                <w:color w:val="000000"/>
              </w:rPr>
              <w:t>Dodatkowo zamontowane lampy doświetlające, stopnie ,zamontowane w dolnej części drzwi, i w stopniach wejściowych.</w:t>
            </w:r>
          </w:p>
          <w:p w:rsidR="00C75719" w:rsidRPr="00781CDD" w:rsidRDefault="00C75719" w:rsidP="00C75719">
            <w:pPr>
              <w:pStyle w:val="Akapitzlist"/>
              <w:numPr>
                <w:ilvl w:val="0"/>
                <w:numId w:val="5"/>
              </w:num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schowek pod siedzeniami w tylnej części kabiny, siedzisko z siłownikiem podtrzymującym je w pozycji otwartej</w:t>
            </w:r>
            <w:r w:rsidR="000E55EE">
              <w:rPr>
                <w:rFonts w:ascii="Times New Roman" w:eastAsia="Times New Roman" w:hAnsi="Times New Roman" w:cs="Times New Roman"/>
                <w:color w:val="000000"/>
              </w:rPr>
              <w:t>,</w:t>
            </w:r>
          </w:p>
          <w:p w:rsidR="00C75719" w:rsidRPr="00781CDD" w:rsidRDefault="00C75719" w:rsidP="00C75719">
            <w:pPr>
              <w:pStyle w:val="Akapitzlist"/>
              <w:numPr>
                <w:ilvl w:val="0"/>
                <w:numId w:val="5"/>
              </w:num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wywietrznik dachowy</w:t>
            </w:r>
            <w:r w:rsidR="000E55EE">
              <w:rPr>
                <w:rFonts w:ascii="Times New Roman" w:eastAsia="Times New Roman" w:hAnsi="Times New Roman" w:cs="Times New Roman"/>
                <w:color w:val="000000"/>
              </w:rPr>
              <w:t>,</w:t>
            </w:r>
          </w:p>
          <w:p w:rsidR="00C75719" w:rsidRPr="00781CDD" w:rsidRDefault="00C75719" w:rsidP="00C75719">
            <w:pPr>
              <w:pStyle w:val="Akapitzlist"/>
              <w:numPr>
                <w:ilvl w:val="0"/>
                <w:numId w:val="5"/>
              </w:num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przestrzeń pomiędzy maksymalnie odsuniętym do tyłu fotelem kierowcy lub dowódcy a tylną ścianą  kabiny   zespolonej minimum 1450mm</w:t>
            </w:r>
            <w:r w:rsidR="000E55EE">
              <w:rPr>
                <w:rFonts w:ascii="Times New Roman" w:eastAsia="Times New Roman" w:hAnsi="Times New Roman" w:cs="Times New Roman"/>
                <w:color w:val="000000"/>
              </w:rPr>
              <w:t>,</w:t>
            </w:r>
          </w:p>
          <w:p w:rsidR="00C75719" w:rsidRPr="00781CDD" w:rsidRDefault="00C75719" w:rsidP="00C75719">
            <w:pPr>
              <w:pStyle w:val="Akapitzlist"/>
              <w:numPr>
                <w:ilvl w:val="0"/>
                <w:numId w:val="5"/>
              </w:numPr>
              <w:rPr>
                <w:rFonts w:ascii="Times New Roman" w:eastAsia="Times New Roman" w:hAnsi="Times New Roman" w:cs="Times New Roman"/>
              </w:rPr>
            </w:pPr>
            <w:r w:rsidRPr="00781CDD">
              <w:rPr>
                <w:rFonts w:ascii="Times New Roman" w:eastAsia="Times New Roman" w:hAnsi="Times New Roman" w:cs="Times New Roman"/>
              </w:rPr>
              <w:t>fotel dla kierowcy z</w:t>
            </w:r>
            <w:r w:rsidR="00542994">
              <w:rPr>
                <w:rFonts w:ascii="Times New Roman" w:eastAsia="Times New Roman" w:hAnsi="Times New Roman" w:cs="Times New Roman"/>
              </w:rPr>
              <w:t xml:space="preserve"> zagłówkiem oraz z </w:t>
            </w:r>
            <w:r w:rsidRPr="00781CDD">
              <w:rPr>
                <w:rFonts w:ascii="Times New Roman" w:eastAsia="Times New Roman" w:hAnsi="Times New Roman" w:cs="Times New Roman"/>
              </w:rPr>
              <w:t xml:space="preserve">pneumatyczną regulacją wysokości, </w:t>
            </w:r>
            <w:r w:rsidR="000E55EE">
              <w:rPr>
                <w:rFonts w:ascii="Times New Roman" w:eastAsia="Times New Roman" w:hAnsi="Times New Roman" w:cs="Times New Roman"/>
              </w:rPr>
              <w:t>do</w:t>
            </w:r>
            <w:r w:rsidRPr="00781CDD">
              <w:rPr>
                <w:rFonts w:ascii="Times New Roman" w:eastAsia="Times New Roman" w:hAnsi="Times New Roman" w:cs="Times New Roman"/>
              </w:rPr>
              <w:t xml:space="preserve"> ciężaru ciała</w:t>
            </w:r>
            <w:r w:rsidR="000E55EE">
              <w:rPr>
                <w:rFonts w:ascii="Times New Roman" w:eastAsia="Times New Roman" w:hAnsi="Times New Roman" w:cs="Times New Roman"/>
              </w:rPr>
              <w:t>,</w:t>
            </w:r>
            <w:r w:rsidRPr="00781CDD">
              <w:rPr>
                <w:rFonts w:ascii="Times New Roman" w:eastAsia="Times New Roman" w:hAnsi="Times New Roman" w:cs="Times New Roman"/>
              </w:rPr>
              <w:t xml:space="preserve"> </w:t>
            </w:r>
          </w:p>
          <w:p w:rsidR="00C75719" w:rsidRPr="00781CDD" w:rsidRDefault="00C75719" w:rsidP="00C75719">
            <w:pPr>
              <w:pStyle w:val="Akapitzlist"/>
              <w:numPr>
                <w:ilvl w:val="0"/>
                <w:numId w:val="5"/>
              </w:numPr>
              <w:rPr>
                <w:rFonts w:ascii="Times New Roman" w:eastAsia="Times New Roman" w:hAnsi="Times New Roman" w:cs="Times New Roman"/>
              </w:rPr>
            </w:pPr>
            <w:r w:rsidRPr="00781CDD">
              <w:rPr>
                <w:rFonts w:ascii="Times New Roman" w:eastAsia="Times New Roman" w:hAnsi="Times New Roman" w:cs="Times New Roman"/>
              </w:rPr>
              <w:t>fotel dla dowódcy z</w:t>
            </w:r>
            <w:r w:rsidR="00542994">
              <w:rPr>
                <w:rFonts w:ascii="Times New Roman" w:eastAsia="Times New Roman" w:hAnsi="Times New Roman" w:cs="Times New Roman"/>
              </w:rPr>
              <w:t xml:space="preserve"> zagłówkiem oraz</w:t>
            </w:r>
            <w:r w:rsidRPr="00781CDD">
              <w:rPr>
                <w:rFonts w:ascii="Times New Roman" w:eastAsia="Times New Roman" w:hAnsi="Times New Roman" w:cs="Times New Roman"/>
              </w:rPr>
              <w:t xml:space="preserve"> mechaniczną regulacją wysokości oraz z regulacją odległości całego fotela.</w:t>
            </w:r>
          </w:p>
          <w:p w:rsidR="000E55EE" w:rsidRDefault="00C75719" w:rsidP="00C75719">
            <w:pPr>
              <w:rPr>
                <w:rFonts w:ascii="Times New Roman" w:eastAsia="Times New Roman" w:hAnsi="Times New Roman" w:cs="Times New Roman"/>
              </w:rPr>
            </w:pPr>
            <w:r w:rsidRPr="00781CDD">
              <w:rPr>
                <w:rFonts w:ascii="Times New Roman" w:eastAsia="Times New Roman" w:hAnsi="Times New Roman" w:cs="Times New Roman"/>
              </w:rPr>
              <w:t xml:space="preserve">W kabinie pomiędzy siedzeniem dowódcy i kierowcy zamontowany podest z podziałem na dwie części, </w:t>
            </w:r>
          </w:p>
          <w:p w:rsidR="00C75719" w:rsidRPr="00781CDD" w:rsidRDefault="00C75719" w:rsidP="000E55EE">
            <w:pPr>
              <w:rPr>
                <w:rFonts w:ascii="Times New Roman" w:eastAsia="Times New Roman" w:hAnsi="Times New Roman" w:cs="Times New Roman"/>
                <w:color w:val="0070C0"/>
              </w:rPr>
            </w:pPr>
            <w:r w:rsidRPr="00781CDD">
              <w:rPr>
                <w:rFonts w:ascii="Times New Roman" w:eastAsia="Times New Roman" w:hAnsi="Times New Roman" w:cs="Times New Roman"/>
              </w:rPr>
              <w:t>na montaż</w:t>
            </w:r>
            <w:r w:rsidR="000E55EE">
              <w:rPr>
                <w:rFonts w:ascii="Times New Roman" w:eastAsia="Times New Roman" w:hAnsi="Times New Roman" w:cs="Times New Roman"/>
              </w:rPr>
              <w:t xml:space="preserve"> </w:t>
            </w:r>
            <w:r w:rsidRPr="00781CDD">
              <w:rPr>
                <w:rFonts w:ascii="Times New Roman" w:eastAsia="Times New Roman" w:hAnsi="Times New Roman" w:cs="Times New Roman"/>
              </w:rPr>
              <w:t xml:space="preserve">2 szt. hełmów, 2 szt. latarek i 2 szt. </w:t>
            </w:r>
            <w:r w:rsidRPr="00056105">
              <w:rPr>
                <w:rFonts w:ascii="Times New Roman" w:eastAsia="Times New Roman" w:hAnsi="Times New Roman" w:cs="Times New Roman"/>
              </w:rPr>
              <w:t xml:space="preserve">radiotelefonów </w:t>
            </w:r>
            <w:r w:rsidRPr="00056105">
              <w:rPr>
                <w:rFonts w:ascii="Times New Roman" w:eastAsia="Times New Roman" w:hAnsi="Times New Roman" w:cs="Times New Roman"/>
                <w:b/>
                <w:bCs/>
              </w:rPr>
              <w:t xml:space="preserve">(latarki i radiotelefony dostarcza </w:t>
            </w:r>
            <w:r w:rsidR="00682BDE">
              <w:rPr>
                <w:rFonts w:ascii="Times New Roman" w:eastAsia="Times New Roman" w:hAnsi="Times New Roman" w:cs="Times New Roman"/>
                <w:b/>
                <w:bCs/>
              </w:rPr>
              <w:t>Zamawiający</w:t>
            </w:r>
            <w:r w:rsidRPr="00056105">
              <w:rPr>
                <w:rFonts w:ascii="Times New Roman" w:eastAsia="Times New Roman" w:hAnsi="Times New Roman" w:cs="Times New Roman"/>
              </w:rPr>
              <w:t xml:space="preserve">), </w:t>
            </w:r>
            <w:r w:rsidRPr="00781CDD">
              <w:rPr>
                <w:rFonts w:ascii="Times New Roman" w:eastAsia="Times New Roman" w:hAnsi="Times New Roman" w:cs="Times New Roman"/>
              </w:rPr>
              <w:t xml:space="preserve">hełmy dostarcza </w:t>
            </w:r>
            <w:r w:rsidRPr="0069651C">
              <w:rPr>
                <w:rFonts w:ascii="Times New Roman" w:eastAsia="Times New Roman" w:hAnsi="Times New Roman" w:cs="Times New Roman"/>
                <w:b/>
                <w:bCs/>
              </w:rPr>
              <w:t>Zamawiający</w:t>
            </w:r>
            <w:r w:rsidRPr="00781CDD">
              <w:rPr>
                <w:rFonts w:ascii="Times New Roman" w:eastAsia="Times New Roman" w:hAnsi="Times New Roman" w:cs="Times New Roman"/>
              </w:rPr>
              <w:t xml:space="preserve"> -  szczegóły montażu do uzgodnienia na etapie produkcji.</w:t>
            </w:r>
          </w:p>
        </w:tc>
        <w:tc>
          <w:tcPr>
            <w:tcW w:w="3309" w:type="dxa"/>
            <w:vAlign w:val="center"/>
          </w:tcPr>
          <w:p w:rsidR="00C75719" w:rsidRPr="00781CDD" w:rsidRDefault="00C75719" w:rsidP="00C75719">
            <w:pPr>
              <w:jc w:val="center"/>
              <w:rPr>
                <w:rFonts w:ascii="Times New Roman" w:eastAsia="Times New Roman" w:hAnsi="Times New Roman" w:cs="Times New Roman"/>
                <w:b/>
                <w:color w:val="FF0000"/>
              </w:rPr>
            </w:pPr>
          </w:p>
        </w:tc>
      </w:tr>
      <w:tr w:rsidR="00C75719" w:rsidRPr="00061CAA" w:rsidTr="00636A47">
        <w:tc>
          <w:tcPr>
            <w:tcW w:w="988" w:type="dxa"/>
            <w:vMerge/>
          </w:tcPr>
          <w:p w:rsidR="00C75719" w:rsidRPr="00781CDD" w:rsidRDefault="00C75719" w:rsidP="00C75719">
            <w:pPr>
              <w:jc w:val="center"/>
              <w:rPr>
                <w:rFonts w:ascii="Times New Roman" w:eastAsia="Times New Roman" w:hAnsi="Times New Roman" w:cs="Times New Roman"/>
              </w:rPr>
            </w:pPr>
          </w:p>
        </w:tc>
        <w:tc>
          <w:tcPr>
            <w:tcW w:w="11623" w:type="dxa"/>
          </w:tcPr>
          <w:p w:rsidR="00C75719" w:rsidRDefault="00C75719" w:rsidP="00C75719">
            <w:pPr>
              <w:rPr>
                <w:rFonts w:ascii="Times New Roman" w:eastAsia="Times New Roman" w:hAnsi="Times New Roman" w:cs="Times New Roman"/>
              </w:rPr>
            </w:pPr>
            <w:r w:rsidRPr="00781CDD">
              <w:rPr>
                <w:rFonts w:ascii="Times New Roman" w:eastAsia="Times New Roman" w:hAnsi="Times New Roman" w:cs="Times New Roman"/>
              </w:rPr>
              <w:t xml:space="preserve">Na szafce kabinowej montaż 4 szt. latarek z ładowarkami  i  1 szt.  radiotelefonu z ładowarką z dwoma gniazdami do zapalniczek </w:t>
            </w:r>
            <w:r w:rsidRPr="00056105">
              <w:rPr>
                <w:rFonts w:ascii="Times New Roman" w:eastAsia="Times New Roman" w:hAnsi="Times New Roman" w:cs="Times New Roman"/>
                <w:b/>
                <w:bCs/>
              </w:rPr>
              <w:t>(latarki z</w:t>
            </w:r>
            <w:r w:rsidRPr="00056105">
              <w:rPr>
                <w:rFonts w:ascii="Times New Roman" w:eastAsia="Times New Roman" w:hAnsi="Times New Roman" w:cs="Times New Roman"/>
              </w:rPr>
              <w:t xml:space="preserve"> </w:t>
            </w:r>
            <w:r w:rsidRPr="00056105">
              <w:rPr>
                <w:rFonts w:ascii="Times New Roman" w:eastAsia="Times New Roman" w:hAnsi="Times New Roman" w:cs="Times New Roman"/>
                <w:b/>
                <w:bCs/>
              </w:rPr>
              <w:t>ładowarkami oraz</w:t>
            </w:r>
            <w:r w:rsidRPr="00056105">
              <w:rPr>
                <w:rFonts w:ascii="Times New Roman" w:eastAsia="Times New Roman" w:hAnsi="Times New Roman" w:cs="Times New Roman"/>
              </w:rPr>
              <w:t xml:space="preserve"> </w:t>
            </w:r>
            <w:r w:rsidRPr="00056105">
              <w:rPr>
                <w:rFonts w:ascii="Times New Roman" w:eastAsia="Times New Roman" w:hAnsi="Times New Roman" w:cs="Times New Roman"/>
                <w:b/>
                <w:bCs/>
              </w:rPr>
              <w:t>radiotelefon z ładowarką dostarcza</w:t>
            </w:r>
            <w:r w:rsidRPr="00056105">
              <w:rPr>
                <w:rFonts w:ascii="Times New Roman" w:eastAsia="Times New Roman" w:hAnsi="Times New Roman" w:cs="Times New Roman"/>
              </w:rPr>
              <w:t xml:space="preserve"> </w:t>
            </w:r>
            <w:r w:rsidR="00682BDE">
              <w:rPr>
                <w:rFonts w:ascii="Times New Roman" w:eastAsia="Times New Roman" w:hAnsi="Times New Roman" w:cs="Times New Roman"/>
                <w:b/>
                <w:bCs/>
              </w:rPr>
              <w:t>Zamawiający</w:t>
            </w:r>
            <w:r w:rsidRPr="00056105">
              <w:rPr>
                <w:rFonts w:ascii="Times New Roman" w:eastAsia="Times New Roman" w:hAnsi="Times New Roman" w:cs="Times New Roman"/>
              </w:rPr>
              <w:t>).</w:t>
            </w:r>
          </w:p>
          <w:p w:rsidR="00A56B96" w:rsidRPr="00781CDD" w:rsidRDefault="00A56B96" w:rsidP="00C75719">
            <w:pPr>
              <w:rPr>
                <w:rFonts w:ascii="Times New Roman" w:eastAsia="Times New Roman" w:hAnsi="Times New Roman" w:cs="Times New Roman"/>
              </w:rPr>
            </w:pPr>
            <w:r>
              <w:rPr>
                <w:rFonts w:ascii="Times New Roman" w:eastAsia="Times New Roman" w:hAnsi="Times New Roman" w:cs="Times New Roman"/>
              </w:rPr>
              <w:lastRenderedPageBreak/>
              <w:t>Dodatkowy podest na latarki/radiostację</w:t>
            </w:r>
          </w:p>
        </w:tc>
        <w:tc>
          <w:tcPr>
            <w:tcW w:w="3309" w:type="dxa"/>
            <w:vAlign w:val="center"/>
          </w:tcPr>
          <w:p w:rsidR="00C75719" w:rsidRPr="00781CDD" w:rsidRDefault="00C75719" w:rsidP="00C75719">
            <w:pPr>
              <w:jc w:val="center"/>
              <w:rPr>
                <w:rFonts w:ascii="Times New Roman" w:eastAsia="Times New Roman" w:hAnsi="Times New Roman" w:cs="Times New Roman"/>
                <w:b/>
                <w:color w:val="FF0000"/>
              </w:rPr>
            </w:pPr>
          </w:p>
        </w:tc>
      </w:tr>
      <w:tr w:rsidR="0070042F" w:rsidRPr="00061CAA" w:rsidTr="00916618">
        <w:tc>
          <w:tcPr>
            <w:tcW w:w="988" w:type="dxa"/>
            <w:vMerge/>
          </w:tcPr>
          <w:p w:rsidR="0070042F" w:rsidRPr="00781CDD" w:rsidRDefault="0070042F" w:rsidP="0070042F">
            <w:pPr>
              <w:jc w:val="center"/>
              <w:rPr>
                <w:rFonts w:ascii="Times New Roman" w:eastAsia="Times New Roman" w:hAnsi="Times New Roman" w:cs="Times New Roman"/>
              </w:rPr>
            </w:pPr>
          </w:p>
        </w:tc>
        <w:tc>
          <w:tcPr>
            <w:tcW w:w="11623" w:type="dxa"/>
          </w:tcPr>
          <w:p w:rsidR="0070042F" w:rsidRPr="00781CDD" w:rsidRDefault="0070042F" w:rsidP="0070042F">
            <w:pPr>
              <w:rPr>
                <w:rFonts w:ascii="Times New Roman" w:eastAsia="Times New Roman" w:hAnsi="Times New Roman" w:cs="Times New Roman"/>
              </w:rPr>
            </w:pPr>
            <w:r w:rsidRPr="00781CDD">
              <w:rPr>
                <w:rFonts w:ascii="Times New Roman" w:eastAsia="Times New Roman" w:hAnsi="Times New Roman" w:cs="Times New Roman"/>
              </w:rPr>
              <w:t>Szafka kabinowa dla załogi zamontowana pomiędzy przedziałem przednim i tylnym w kabinie zespolonej, wyposażona we wnękę  z podziałem na min 5 części. Szafka musi pomieścić min 4 szt. hełmy strażackie/kamerę termowizyjną itp.</w:t>
            </w:r>
          </w:p>
        </w:tc>
        <w:tc>
          <w:tcPr>
            <w:tcW w:w="3309" w:type="dxa"/>
          </w:tcPr>
          <w:p w:rsidR="0070042F" w:rsidRPr="00781CDD" w:rsidRDefault="0070042F" w:rsidP="0070042F">
            <w:pPr>
              <w:jc w:val="center"/>
              <w:rPr>
                <w:rFonts w:ascii="Times New Roman" w:eastAsia="Times New Roman" w:hAnsi="Times New Roman" w:cs="Times New Roman"/>
                <w:b/>
                <w:color w:val="FF0000"/>
              </w:rPr>
            </w:pPr>
          </w:p>
        </w:tc>
      </w:tr>
      <w:tr w:rsidR="0070042F" w:rsidRPr="00061CAA" w:rsidTr="00916618">
        <w:tc>
          <w:tcPr>
            <w:tcW w:w="988" w:type="dxa"/>
            <w:vMerge/>
          </w:tcPr>
          <w:p w:rsidR="0070042F" w:rsidRPr="00781CDD" w:rsidRDefault="0070042F" w:rsidP="0070042F">
            <w:pPr>
              <w:jc w:val="center"/>
              <w:rPr>
                <w:rFonts w:ascii="Times New Roman" w:eastAsia="Times New Roman" w:hAnsi="Times New Roman" w:cs="Times New Roman"/>
              </w:rPr>
            </w:pPr>
          </w:p>
        </w:tc>
        <w:tc>
          <w:tcPr>
            <w:tcW w:w="11623" w:type="dxa"/>
          </w:tcPr>
          <w:p w:rsidR="0070042F" w:rsidRPr="00781CDD" w:rsidRDefault="0070042F" w:rsidP="0070042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Instalacja elektryczna w kabinie kierowcy wyposażona w  oświetlenie  do czytania mapy dla pozycji dowódcy.</w:t>
            </w:r>
          </w:p>
        </w:tc>
        <w:tc>
          <w:tcPr>
            <w:tcW w:w="3309" w:type="dxa"/>
          </w:tcPr>
          <w:p w:rsidR="0070042F" w:rsidRPr="00781CDD" w:rsidRDefault="0070042F" w:rsidP="0070042F">
            <w:pPr>
              <w:jc w:val="center"/>
              <w:rPr>
                <w:rFonts w:ascii="Times New Roman" w:eastAsia="Times New Roman" w:hAnsi="Times New Roman" w:cs="Times New Roman"/>
                <w:b/>
                <w:color w:val="FF0000"/>
              </w:rPr>
            </w:pPr>
          </w:p>
        </w:tc>
      </w:tr>
      <w:tr w:rsidR="0070042F" w:rsidRPr="00061CAA" w:rsidTr="00916618">
        <w:tc>
          <w:tcPr>
            <w:tcW w:w="988" w:type="dxa"/>
            <w:vMerge/>
          </w:tcPr>
          <w:p w:rsidR="0070042F" w:rsidRPr="00781CDD" w:rsidRDefault="0070042F" w:rsidP="0070042F">
            <w:pPr>
              <w:jc w:val="center"/>
              <w:rPr>
                <w:rFonts w:ascii="Times New Roman" w:eastAsia="Times New Roman" w:hAnsi="Times New Roman" w:cs="Times New Roman"/>
              </w:rPr>
            </w:pPr>
          </w:p>
        </w:tc>
        <w:tc>
          <w:tcPr>
            <w:tcW w:w="11623" w:type="dxa"/>
            <w:shd w:val="clear" w:color="auto" w:fill="auto"/>
          </w:tcPr>
          <w:p w:rsidR="0070042F" w:rsidRDefault="0070042F" w:rsidP="0070042F">
            <w:pPr>
              <w:rPr>
                <w:rFonts w:ascii="Times New Roman" w:eastAsia="Times New Roman" w:hAnsi="Times New Roman" w:cs="Times New Roman"/>
              </w:rPr>
            </w:pPr>
            <w:r w:rsidRPr="0070042F">
              <w:rPr>
                <w:rFonts w:ascii="Times New Roman" w:eastAsia="Times New Roman" w:hAnsi="Times New Roman" w:cs="Times New Roman"/>
              </w:rPr>
              <w:t>Na wyposażeniu kabiny</w:t>
            </w:r>
            <w:r w:rsidRPr="00781CDD">
              <w:rPr>
                <w:rFonts w:ascii="Times New Roman" w:eastAsia="Times New Roman" w:hAnsi="Times New Roman" w:cs="Times New Roman"/>
              </w:rPr>
              <w:t xml:space="preserve"> reflektor ręczny typu LED do oświetlenia numerów budynków.</w:t>
            </w:r>
          </w:p>
          <w:p w:rsidR="0070042F" w:rsidRPr="00781CDD" w:rsidRDefault="0070042F" w:rsidP="0070042F">
            <w:pPr>
              <w:rPr>
                <w:rFonts w:ascii="Times New Roman" w:eastAsia="Times New Roman" w:hAnsi="Times New Roman" w:cs="Times New Roman"/>
              </w:rPr>
            </w:pPr>
          </w:p>
        </w:tc>
        <w:tc>
          <w:tcPr>
            <w:tcW w:w="3309" w:type="dxa"/>
            <w:tcBorders>
              <w:top w:val="nil"/>
            </w:tcBorders>
          </w:tcPr>
          <w:p w:rsidR="0070042F" w:rsidRPr="00781CDD" w:rsidRDefault="0070042F" w:rsidP="0070042F">
            <w:pPr>
              <w:jc w:val="center"/>
              <w:rPr>
                <w:rFonts w:ascii="Times New Roman" w:eastAsia="Times New Roman" w:hAnsi="Times New Roman" w:cs="Times New Roman"/>
                <w:b/>
                <w:color w:val="FF0000"/>
              </w:rPr>
            </w:pPr>
          </w:p>
        </w:tc>
      </w:tr>
      <w:tr w:rsidR="0070042F" w:rsidRPr="00061CAA" w:rsidTr="00916618">
        <w:trPr>
          <w:trHeight w:val="285"/>
        </w:trPr>
        <w:tc>
          <w:tcPr>
            <w:tcW w:w="988" w:type="dxa"/>
            <w:vMerge/>
          </w:tcPr>
          <w:p w:rsidR="0070042F" w:rsidRPr="00781CDD" w:rsidRDefault="0070042F" w:rsidP="0070042F">
            <w:pPr>
              <w:jc w:val="center"/>
              <w:rPr>
                <w:rFonts w:ascii="Times New Roman" w:eastAsia="Times New Roman" w:hAnsi="Times New Roman" w:cs="Times New Roman"/>
              </w:rPr>
            </w:pPr>
          </w:p>
        </w:tc>
        <w:tc>
          <w:tcPr>
            <w:tcW w:w="11623" w:type="dxa"/>
          </w:tcPr>
          <w:p w:rsidR="0070042F" w:rsidRDefault="0070042F" w:rsidP="0070042F">
            <w:pPr>
              <w:pBdr>
                <w:top w:val="nil"/>
                <w:left w:val="nil"/>
                <w:bottom w:val="nil"/>
                <w:right w:val="nil"/>
                <w:between w:val="nil"/>
              </w:pBdr>
              <w:rPr>
                <w:rFonts w:ascii="Times New Roman" w:eastAsia="Times New Roman" w:hAnsi="Times New Roman" w:cs="Times New Roman"/>
              </w:rPr>
            </w:pPr>
            <w:r w:rsidRPr="00781CDD">
              <w:rPr>
                <w:rFonts w:ascii="Times New Roman" w:eastAsia="Times New Roman" w:hAnsi="Times New Roman" w:cs="Times New Roman"/>
              </w:rPr>
              <w:t>Przestrzeń pomiędzy kabiną a nadwoziem pojazdu, zabudowana poprzez aerodynamiczne owiewki.</w:t>
            </w:r>
          </w:p>
          <w:p w:rsidR="0070042F" w:rsidRPr="00781CDD" w:rsidRDefault="0070042F" w:rsidP="0070042F">
            <w:pPr>
              <w:pBdr>
                <w:top w:val="nil"/>
                <w:left w:val="nil"/>
                <w:bottom w:val="nil"/>
                <w:right w:val="nil"/>
                <w:between w:val="nil"/>
              </w:pBdr>
              <w:rPr>
                <w:rFonts w:ascii="Times New Roman" w:eastAsia="Times New Roman" w:hAnsi="Times New Roman" w:cs="Times New Roman"/>
                <w:color w:val="000000"/>
              </w:rPr>
            </w:pPr>
          </w:p>
        </w:tc>
        <w:tc>
          <w:tcPr>
            <w:tcW w:w="3309" w:type="dxa"/>
          </w:tcPr>
          <w:p w:rsidR="0070042F" w:rsidRPr="00781CDD" w:rsidRDefault="0070042F" w:rsidP="0070042F">
            <w:pPr>
              <w:jc w:val="center"/>
              <w:rPr>
                <w:rFonts w:ascii="Times New Roman" w:eastAsia="Times New Roman" w:hAnsi="Times New Roman" w:cs="Times New Roman"/>
                <w:b/>
                <w:color w:val="FF0000"/>
              </w:rPr>
            </w:pPr>
          </w:p>
        </w:tc>
      </w:tr>
      <w:tr w:rsidR="0070042F" w:rsidRPr="00061CAA" w:rsidTr="00916618">
        <w:trPr>
          <w:trHeight w:val="285"/>
        </w:trPr>
        <w:tc>
          <w:tcPr>
            <w:tcW w:w="988" w:type="dxa"/>
          </w:tcPr>
          <w:p w:rsidR="0070042F" w:rsidRPr="00781CDD" w:rsidRDefault="0070042F" w:rsidP="0070042F">
            <w:pPr>
              <w:jc w:val="center"/>
              <w:rPr>
                <w:rFonts w:ascii="Times New Roman" w:eastAsia="Times New Roman" w:hAnsi="Times New Roman" w:cs="Times New Roman"/>
              </w:rPr>
            </w:pPr>
          </w:p>
        </w:tc>
        <w:tc>
          <w:tcPr>
            <w:tcW w:w="11623" w:type="dxa"/>
          </w:tcPr>
          <w:p w:rsidR="0070042F" w:rsidRDefault="0070042F" w:rsidP="0070042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Nad przednią szybą zewnętrzna osłona przeciwsłoneczna.</w:t>
            </w:r>
          </w:p>
          <w:p w:rsidR="0070042F" w:rsidRPr="00781CDD" w:rsidRDefault="0070042F" w:rsidP="0070042F">
            <w:pPr>
              <w:pBdr>
                <w:top w:val="nil"/>
                <w:left w:val="nil"/>
                <w:bottom w:val="nil"/>
                <w:right w:val="nil"/>
                <w:between w:val="nil"/>
              </w:pBdr>
              <w:rPr>
                <w:rFonts w:ascii="Times New Roman" w:eastAsia="Times New Roman" w:hAnsi="Times New Roman" w:cs="Times New Roman"/>
              </w:rPr>
            </w:pPr>
          </w:p>
        </w:tc>
        <w:tc>
          <w:tcPr>
            <w:tcW w:w="3309" w:type="dxa"/>
          </w:tcPr>
          <w:p w:rsidR="0070042F" w:rsidRPr="00781CDD" w:rsidRDefault="0070042F" w:rsidP="0070042F">
            <w:pPr>
              <w:jc w:val="center"/>
              <w:rPr>
                <w:rFonts w:ascii="Times New Roman" w:eastAsia="Times New Roman" w:hAnsi="Times New Roman" w:cs="Times New Roman"/>
                <w:b/>
                <w:color w:val="FF0000"/>
              </w:rPr>
            </w:pPr>
          </w:p>
        </w:tc>
      </w:tr>
      <w:tr w:rsidR="00C75719" w:rsidRPr="00061CAA" w:rsidTr="00636A47">
        <w:tc>
          <w:tcPr>
            <w:tcW w:w="988" w:type="dxa"/>
            <w:tcBorders>
              <w:bottom w:val="single" w:sz="4" w:space="0" w:color="auto"/>
            </w:tcBorders>
          </w:tcPr>
          <w:p w:rsidR="0044591F" w:rsidRPr="00781CDD" w:rsidRDefault="0044591F" w:rsidP="00C75719">
            <w:pPr>
              <w:jc w:val="center"/>
              <w:rPr>
                <w:rFonts w:ascii="Times New Roman" w:eastAsia="Times New Roman" w:hAnsi="Times New Roman" w:cs="Times New Roman"/>
              </w:rPr>
            </w:pPr>
          </w:p>
          <w:p w:rsidR="00C75719" w:rsidRPr="00781CDD" w:rsidRDefault="0044591F" w:rsidP="00C75719">
            <w:pPr>
              <w:jc w:val="center"/>
              <w:rPr>
                <w:rFonts w:ascii="Times New Roman" w:eastAsia="Times New Roman" w:hAnsi="Times New Roman" w:cs="Times New Roman"/>
              </w:rPr>
            </w:pPr>
            <w:r w:rsidRPr="00781CDD">
              <w:rPr>
                <w:rFonts w:ascii="Times New Roman" w:eastAsia="Times New Roman" w:hAnsi="Times New Roman" w:cs="Times New Roman"/>
              </w:rPr>
              <w:t>3.2</w:t>
            </w:r>
          </w:p>
        </w:tc>
        <w:tc>
          <w:tcPr>
            <w:tcW w:w="11623" w:type="dxa"/>
          </w:tcPr>
          <w:p w:rsidR="00C75719" w:rsidRPr="00781CDD" w:rsidRDefault="00C75719" w:rsidP="00C75719">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W kabinie kierowcy zamontowane radio samochodowe oraz radiotelefon przewoźny spełniający minimalne wymagania techniczno-funkcjonalne określone w załączniku nr 3 (w przypadku systemu Tetra w załączniku nr 8) do instrukcji stanowiącej załącznik do rozkazu nr 8 Komendanta Głównego PSP z dnia 5 kwietnia 2019 r. w sprawie wprowadzenia nowych zasad organizacji łączności w sieciach radiowych UKF Państwowej Straży Pożarnej. </w:t>
            </w:r>
          </w:p>
        </w:tc>
        <w:tc>
          <w:tcPr>
            <w:tcW w:w="3309" w:type="dxa"/>
            <w:vAlign w:val="center"/>
          </w:tcPr>
          <w:p w:rsidR="00C75719" w:rsidRPr="00781CDD" w:rsidRDefault="00C75719" w:rsidP="00C75719">
            <w:pPr>
              <w:jc w:val="center"/>
              <w:rPr>
                <w:rFonts w:ascii="Times New Roman" w:eastAsia="Times New Roman" w:hAnsi="Times New Roman" w:cs="Times New Roman"/>
                <w:b/>
                <w:color w:val="FF0000"/>
              </w:rPr>
            </w:pPr>
          </w:p>
        </w:tc>
      </w:tr>
      <w:tr w:rsidR="00636A47" w:rsidRPr="00061CAA" w:rsidTr="000016E5">
        <w:tc>
          <w:tcPr>
            <w:tcW w:w="988" w:type="dxa"/>
            <w:tcBorders>
              <w:top w:val="single" w:sz="4" w:space="0" w:color="auto"/>
              <w:bottom w:val="single" w:sz="4" w:space="0" w:color="auto"/>
            </w:tcBorders>
            <w:vAlign w:val="center"/>
          </w:tcPr>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3.3</w:t>
            </w:r>
          </w:p>
        </w:tc>
        <w:tc>
          <w:tcPr>
            <w:tcW w:w="11623" w:type="dxa"/>
            <w:vAlign w:val="center"/>
          </w:tcPr>
          <w:p w:rsidR="00636A47" w:rsidRDefault="00636A47" w:rsidP="00636A47">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Samochód wyposażony w instalację antenową wraz z anteną.</w:t>
            </w:r>
          </w:p>
          <w:p w:rsidR="004B7B3C" w:rsidRPr="00781CDD" w:rsidRDefault="004B7B3C" w:rsidP="00636A47">
            <w:pPr>
              <w:pBdr>
                <w:top w:val="nil"/>
                <w:left w:val="nil"/>
                <w:bottom w:val="nil"/>
                <w:right w:val="nil"/>
                <w:between w:val="nil"/>
              </w:pBdr>
              <w:rPr>
                <w:rFonts w:ascii="Times New Roman" w:eastAsia="Times New Roman" w:hAnsi="Times New Roman" w:cs="Times New Roman"/>
                <w:color w:val="000000"/>
              </w:rPr>
            </w:pPr>
          </w:p>
        </w:tc>
        <w:tc>
          <w:tcPr>
            <w:tcW w:w="3309" w:type="dxa"/>
            <w:vAlign w:val="center"/>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1E0585">
        <w:tc>
          <w:tcPr>
            <w:tcW w:w="988" w:type="dxa"/>
            <w:tcBorders>
              <w:top w:val="single" w:sz="4" w:space="0" w:color="auto"/>
              <w:bottom w:val="single" w:sz="4" w:space="0" w:color="auto"/>
            </w:tcBorders>
            <w:vAlign w:val="center"/>
          </w:tcPr>
          <w:p w:rsidR="00636A47" w:rsidRPr="00781CDD" w:rsidRDefault="00636A47" w:rsidP="00636A47">
            <w:pPr>
              <w:rPr>
                <w:rFonts w:ascii="Times New Roman" w:eastAsia="Times New Roman" w:hAnsi="Times New Roman" w:cs="Times New Roman"/>
              </w:rPr>
            </w:pPr>
            <w:r w:rsidRPr="00781CDD">
              <w:rPr>
                <w:rFonts w:ascii="Times New Roman" w:eastAsia="Times New Roman" w:hAnsi="Times New Roman" w:cs="Times New Roman"/>
              </w:rPr>
              <w:t xml:space="preserve">    3.4</w:t>
            </w:r>
          </w:p>
          <w:p w:rsidR="00636A47" w:rsidRPr="00781CDD" w:rsidRDefault="00636A47" w:rsidP="00636A47">
            <w:pPr>
              <w:jc w:val="center"/>
              <w:rPr>
                <w:rFonts w:ascii="Times New Roman" w:eastAsia="Times New Roman" w:hAnsi="Times New Roman" w:cs="Times New Roman"/>
              </w:rPr>
            </w:pPr>
          </w:p>
        </w:tc>
        <w:tc>
          <w:tcPr>
            <w:tcW w:w="11623" w:type="dxa"/>
          </w:tcPr>
          <w:p w:rsidR="00636A47" w:rsidRPr="00781CDD" w:rsidRDefault="00636A47" w:rsidP="00636A47">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Radiotelefon z dodatkowym głośnikiem i mikrofonem w przedziale pracy autopompy. </w:t>
            </w:r>
          </w:p>
          <w:p w:rsidR="00636A47" w:rsidRDefault="00636A47" w:rsidP="00636A47">
            <w:pPr>
              <w:pBdr>
                <w:top w:val="nil"/>
                <w:left w:val="nil"/>
                <w:bottom w:val="nil"/>
                <w:right w:val="nil"/>
                <w:between w:val="nil"/>
              </w:pBdr>
              <w:rPr>
                <w:rFonts w:ascii="Times New Roman" w:eastAsia="Times New Roman" w:hAnsi="Times New Roman" w:cs="Times New Roman"/>
              </w:rPr>
            </w:pPr>
            <w:r w:rsidRPr="00781CDD">
              <w:rPr>
                <w:rFonts w:ascii="Times New Roman" w:eastAsia="Times New Roman" w:hAnsi="Times New Roman" w:cs="Times New Roman"/>
                <w:color w:val="000000"/>
              </w:rPr>
              <w:t xml:space="preserve">Radiotelefon zasilany oddzielną przetwornicą napięcia. </w:t>
            </w:r>
            <w:r w:rsidRPr="00781CDD">
              <w:rPr>
                <w:rFonts w:ascii="Times New Roman" w:eastAsia="Times New Roman" w:hAnsi="Times New Roman" w:cs="Times New Roman"/>
              </w:rPr>
              <w:t xml:space="preserve"> </w:t>
            </w:r>
          </w:p>
          <w:p w:rsidR="004B7B3C" w:rsidRPr="00781CDD" w:rsidRDefault="004B7B3C" w:rsidP="00636A47">
            <w:pPr>
              <w:pBdr>
                <w:top w:val="nil"/>
                <w:left w:val="nil"/>
                <w:bottom w:val="nil"/>
                <w:right w:val="nil"/>
                <w:between w:val="nil"/>
              </w:pBdr>
              <w:rPr>
                <w:rFonts w:ascii="Times New Roman" w:eastAsia="Times New Roman" w:hAnsi="Times New Roman" w:cs="Times New Roman"/>
                <w:color w:val="000000"/>
              </w:rPr>
            </w:pP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36A47" w:rsidRPr="00061CAA" w:rsidTr="001E0585">
        <w:tc>
          <w:tcPr>
            <w:tcW w:w="988" w:type="dxa"/>
            <w:tcBorders>
              <w:top w:val="single" w:sz="4" w:space="0" w:color="auto"/>
            </w:tcBorders>
          </w:tcPr>
          <w:p w:rsidR="00636A47" w:rsidRPr="00781CDD" w:rsidRDefault="00636A47" w:rsidP="00636A47">
            <w:pPr>
              <w:jc w:val="center"/>
              <w:rPr>
                <w:rFonts w:ascii="Times New Roman" w:eastAsia="Times New Roman" w:hAnsi="Times New Roman" w:cs="Times New Roman"/>
              </w:rPr>
            </w:pPr>
          </w:p>
          <w:p w:rsidR="00636A47" w:rsidRPr="00781CDD" w:rsidRDefault="00636A47" w:rsidP="00636A47">
            <w:pPr>
              <w:jc w:val="center"/>
              <w:rPr>
                <w:rFonts w:ascii="Times New Roman" w:eastAsia="Times New Roman" w:hAnsi="Times New Roman" w:cs="Times New Roman"/>
              </w:rPr>
            </w:pPr>
          </w:p>
          <w:p w:rsidR="00636A47" w:rsidRPr="00781CDD" w:rsidRDefault="00636A47" w:rsidP="00636A47">
            <w:pPr>
              <w:jc w:val="center"/>
              <w:rPr>
                <w:rFonts w:ascii="Times New Roman" w:eastAsia="Times New Roman" w:hAnsi="Times New Roman" w:cs="Times New Roman"/>
              </w:rPr>
            </w:pPr>
          </w:p>
          <w:p w:rsidR="00636A47" w:rsidRPr="00781CDD" w:rsidRDefault="00636A47" w:rsidP="00636A47">
            <w:pPr>
              <w:jc w:val="center"/>
              <w:rPr>
                <w:rFonts w:ascii="Times New Roman" w:eastAsia="Times New Roman" w:hAnsi="Times New Roman" w:cs="Times New Roman"/>
              </w:rPr>
            </w:pPr>
          </w:p>
          <w:p w:rsidR="00636A47" w:rsidRPr="00781CDD" w:rsidRDefault="00636A47" w:rsidP="00636A47">
            <w:pPr>
              <w:jc w:val="center"/>
              <w:rPr>
                <w:rFonts w:ascii="Times New Roman" w:eastAsia="Times New Roman" w:hAnsi="Times New Roman" w:cs="Times New Roman"/>
              </w:rPr>
            </w:pPr>
          </w:p>
          <w:p w:rsidR="00636A47" w:rsidRPr="00781CDD" w:rsidRDefault="00636A47" w:rsidP="00636A47">
            <w:pPr>
              <w:jc w:val="center"/>
              <w:rPr>
                <w:rFonts w:ascii="Times New Roman" w:eastAsia="Times New Roman" w:hAnsi="Times New Roman" w:cs="Times New Roman"/>
              </w:rPr>
            </w:pPr>
            <w:r w:rsidRPr="00781CDD">
              <w:rPr>
                <w:rFonts w:ascii="Times New Roman" w:eastAsia="Times New Roman" w:hAnsi="Times New Roman" w:cs="Times New Roman"/>
              </w:rPr>
              <w:t>3.5</w:t>
            </w:r>
          </w:p>
        </w:tc>
        <w:tc>
          <w:tcPr>
            <w:tcW w:w="11623" w:type="dxa"/>
          </w:tcPr>
          <w:p w:rsidR="00636A47" w:rsidRPr="00542994" w:rsidRDefault="00636A47" w:rsidP="00636A47">
            <w:pPr>
              <w:rPr>
                <w:rFonts w:ascii="Times New Roman" w:eastAsia="Times New Roman" w:hAnsi="Times New Roman" w:cs="Times New Roman"/>
                <w:b/>
                <w:bCs/>
              </w:rPr>
            </w:pPr>
            <w:r w:rsidRPr="00542994">
              <w:rPr>
                <w:rFonts w:ascii="Times New Roman" w:eastAsia="Times New Roman" w:hAnsi="Times New Roman" w:cs="Times New Roman"/>
                <w:b/>
                <w:bCs/>
              </w:rPr>
              <w:t>Dodatkowe urządzenia  zamontowane w kabinie:</w:t>
            </w:r>
          </w:p>
          <w:p w:rsidR="00636A47" w:rsidRPr="00781CDD" w:rsidRDefault="00636A47" w:rsidP="00636A47">
            <w:pPr>
              <w:numPr>
                <w:ilvl w:val="0"/>
                <w:numId w:val="1"/>
              </w:numPr>
              <w:rPr>
                <w:rFonts w:ascii="Times New Roman" w:hAnsi="Times New Roman" w:cs="Times New Roman"/>
              </w:rPr>
            </w:pPr>
            <w:r w:rsidRPr="00781CDD">
              <w:rPr>
                <w:rFonts w:ascii="Times New Roman" w:eastAsia="Times New Roman" w:hAnsi="Times New Roman" w:cs="Times New Roman"/>
              </w:rPr>
              <w:t>sygnalizacja otwarcia żaluzji skrytek i podestów, z alarmem świetlnym i słownym</w:t>
            </w:r>
            <w:r w:rsidR="00542994">
              <w:rPr>
                <w:rFonts w:ascii="Times New Roman" w:eastAsia="Times New Roman" w:hAnsi="Times New Roman" w:cs="Times New Roman"/>
              </w:rPr>
              <w:t>,</w:t>
            </w:r>
          </w:p>
          <w:p w:rsidR="00636A47" w:rsidRPr="00781CDD" w:rsidRDefault="00636A47" w:rsidP="00636A47">
            <w:pPr>
              <w:numPr>
                <w:ilvl w:val="0"/>
                <w:numId w:val="1"/>
              </w:numPr>
              <w:pBdr>
                <w:top w:val="nil"/>
                <w:left w:val="nil"/>
                <w:bottom w:val="nil"/>
                <w:right w:val="nil"/>
                <w:between w:val="nil"/>
              </w:pBdr>
              <w:rPr>
                <w:rFonts w:ascii="Times New Roman" w:hAnsi="Times New Roman" w:cs="Times New Roman"/>
                <w:color w:val="000000"/>
              </w:rPr>
            </w:pPr>
            <w:r w:rsidRPr="00781CDD">
              <w:rPr>
                <w:rFonts w:ascii="Times New Roman" w:eastAsia="Times New Roman" w:hAnsi="Times New Roman" w:cs="Times New Roman"/>
                <w:color w:val="000000"/>
              </w:rPr>
              <w:t>sygnalizacja informująca o wysunięciu masztu, z alarmem świetlnym i słownym</w:t>
            </w:r>
            <w:r w:rsidR="00542994">
              <w:rPr>
                <w:rFonts w:ascii="Times New Roman" w:eastAsia="Times New Roman" w:hAnsi="Times New Roman" w:cs="Times New Roman"/>
                <w:color w:val="000000"/>
              </w:rPr>
              <w:t>,</w:t>
            </w:r>
            <w:r w:rsidRPr="00781CDD">
              <w:rPr>
                <w:rFonts w:ascii="Times New Roman" w:eastAsia="Times New Roman" w:hAnsi="Times New Roman" w:cs="Times New Roman"/>
                <w:color w:val="000000"/>
              </w:rPr>
              <w:t xml:space="preserve"> </w:t>
            </w:r>
          </w:p>
          <w:p w:rsidR="00636A47" w:rsidRPr="00781CDD" w:rsidRDefault="00636A47" w:rsidP="00636A47">
            <w:pPr>
              <w:numPr>
                <w:ilvl w:val="0"/>
                <w:numId w:val="1"/>
              </w:numPr>
              <w:pBdr>
                <w:top w:val="nil"/>
                <w:left w:val="nil"/>
                <w:bottom w:val="nil"/>
                <w:right w:val="nil"/>
                <w:between w:val="nil"/>
              </w:pBdr>
              <w:rPr>
                <w:rFonts w:ascii="Times New Roman" w:hAnsi="Times New Roman" w:cs="Times New Roman"/>
                <w:color w:val="000000"/>
              </w:rPr>
            </w:pPr>
            <w:r w:rsidRPr="00781CDD">
              <w:rPr>
                <w:rFonts w:ascii="Times New Roman" w:eastAsia="Times New Roman" w:hAnsi="Times New Roman" w:cs="Times New Roman"/>
                <w:color w:val="000000"/>
              </w:rPr>
              <w:t xml:space="preserve">sygnalizacja załączonego gniazda </w:t>
            </w:r>
            <w:r w:rsidRPr="00056105">
              <w:rPr>
                <w:rFonts w:ascii="Times New Roman" w:eastAsia="Times New Roman" w:hAnsi="Times New Roman" w:cs="Times New Roman"/>
              </w:rPr>
              <w:t>ładowania</w:t>
            </w:r>
            <w:r w:rsidR="00542994" w:rsidRPr="00056105">
              <w:rPr>
                <w:rFonts w:ascii="Times New Roman" w:eastAsia="Times New Roman" w:hAnsi="Times New Roman" w:cs="Times New Roman"/>
              </w:rPr>
              <w:t xml:space="preserve"> i stan naładowania akumulatorów</w:t>
            </w:r>
            <w:r w:rsidR="00542994">
              <w:rPr>
                <w:rFonts w:ascii="Times New Roman" w:eastAsia="Times New Roman" w:hAnsi="Times New Roman" w:cs="Times New Roman"/>
                <w:color w:val="000000"/>
              </w:rPr>
              <w:t>,</w:t>
            </w:r>
            <w:r w:rsidRPr="00781CDD">
              <w:rPr>
                <w:rFonts w:ascii="Times New Roman" w:eastAsia="Times New Roman" w:hAnsi="Times New Roman" w:cs="Times New Roman"/>
                <w:color w:val="000000"/>
              </w:rPr>
              <w:t xml:space="preserve"> z alarmem świetlnym i słownym</w:t>
            </w:r>
            <w:r w:rsidR="00542994">
              <w:rPr>
                <w:rFonts w:ascii="Times New Roman" w:eastAsia="Times New Roman" w:hAnsi="Times New Roman" w:cs="Times New Roman"/>
                <w:color w:val="000000"/>
              </w:rPr>
              <w:t>,</w:t>
            </w:r>
            <w:r w:rsidRPr="00781CDD">
              <w:rPr>
                <w:rFonts w:ascii="Times New Roman" w:eastAsia="Times New Roman" w:hAnsi="Times New Roman" w:cs="Times New Roman"/>
                <w:color w:val="000000"/>
              </w:rPr>
              <w:t xml:space="preserve"> </w:t>
            </w:r>
          </w:p>
          <w:p w:rsidR="00636A47" w:rsidRPr="00542994" w:rsidRDefault="00636A47" w:rsidP="00636A47">
            <w:pPr>
              <w:numPr>
                <w:ilvl w:val="0"/>
                <w:numId w:val="1"/>
              </w:numPr>
              <w:pBdr>
                <w:top w:val="nil"/>
                <w:left w:val="nil"/>
                <w:bottom w:val="nil"/>
                <w:right w:val="nil"/>
                <w:between w:val="nil"/>
              </w:pBdr>
              <w:rPr>
                <w:rFonts w:ascii="Times New Roman" w:eastAsia="Times New Roman" w:hAnsi="Times New Roman" w:cs="Times New Roman"/>
                <w:color w:val="000000"/>
              </w:rPr>
            </w:pPr>
            <w:r w:rsidRPr="00542994">
              <w:rPr>
                <w:rFonts w:ascii="Times New Roman" w:eastAsia="Times New Roman" w:hAnsi="Times New Roman" w:cs="Times New Roman"/>
                <w:color w:val="000000"/>
              </w:rPr>
              <w:t>sygnalizacja otwartej skrzyni na dachu</w:t>
            </w:r>
            <w:r w:rsidR="00542994" w:rsidRPr="00542994">
              <w:rPr>
                <w:rFonts w:ascii="Times New Roman" w:eastAsia="Times New Roman" w:hAnsi="Times New Roman" w:cs="Times New Roman"/>
                <w:color w:val="000000"/>
              </w:rPr>
              <w:t>,</w:t>
            </w:r>
            <w:r w:rsidRPr="00542994">
              <w:rPr>
                <w:rFonts w:ascii="Times New Roman" w:eastAsia="Times New Roman" w:hAnsi="Times New Roman" w:cs="Times New Roman"/>
                <w:color w:val="000000"/>
              </w:rPr>
              <w:t xml:space="preserve"> z alarmem świetlnym i słownym</w:t>
            </w:r>
            <w:r w:rsidR="00542994" w:rsidRPr="00542994">
              <w:rPr>
                <w:rFonts w:ascii="Times New Roman" w:eastAsia="Times New Roman" w:hAnsi="Times New Roman" w:cs="Times New Roman"/>
                <w:color w:val="000000"/>
              </w:rPr>
              <w:t xml:space="preserve"> </w:t>
            </w:r>
            <w:r w:rsidR="00542994" w:rsidRPr="00542994">
              <w:rPr>
                <w:rFonts w:ascii="Times New Roman" w:eastAsia="Times New Roman" w:hAnsi="Times New Roman" w:cs="Times New Roman"/>
                <w:b/>
                <w:bCs/>
                <w:color w:val="000000"/>
              </w:rPr>
              <w:t>Z</w:t>
            </w:r>
            <w:r w:rsidRPr="00542994">
              <w:rPr>
                <w:rFonts w:ascii="Times New Roman" w:eastAsia="Times New Roman" w:hAnsi="Times New Roman" w:cs="Times New Roman"/>
                <w:b/>
                <w:bCs/>
                <w:color w:val="000000"/>
              </w:rPr>
              <w:t>amawiający</w:t>
            </w:r>
            <w:r w:rsidRPr="00542994">
              <w:rPr>
                <w:rFonts w:ascii="Times New Roman" w:eastAsia="Times New Roman" w:hAnsi="Times New Roman" w:cs="Times New Roman"/>
                <w:color w:val="000000"/>
              </w:rPr>
              <w:t xml:space="preserve"> wymaga alarmu słownego o treści: „otwarte żaluzje”, „otwarte podesty”,  „wysunięty maszt”, „załączone  gniazdo ładowania”, ”otwarta skrzynia”</w:t>
            </w:r>
          </w:p>
          <w:p w:rsidR="00636A47" w:rsidRPr="00781CDD" w:rsidRDefault="00636A47" w:rsidP="00636A47">
            <w:pPr>
              <w:pBdr>
                <w:top w:val="nil"/>
                <w:left w:val="nil"/>
                <w:bottom w:val="nil"/>
                <w:right w:val="nil"/>
                <w:between w:val="nil"/>
              </w:pBdr>
              <w:ind w:left="360"/>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 </w:t>
            </w:r>
            <w:r w:rsidR="00CB4F53">
              <w:rPr>
                <w:rFonts w:ascii="Times New Roman" w:eastAsia="Times New Roman" w:hAnsi="Times New Roman" w:cs="Times New Roman"/>
                <w:color w:val="000000"/>
              </w:rPr>
              <w:t>z</w:t>
            </w:r>
            <w:r w:rsidRPr="00781CDD">
              <w:rPr>
                <w:rFonts w:ascii="Times New Roman" w:eastAsia="Times New Roman" w:hAnsi="Times New Roman" w:cs="Times New Roman"/>
                <w:color w:val="000000"/>
              </w:rPr>
              <w:t>ainstalowany alarm słowny z opcją włączania i wyłączania w zależności od sytuacji w akcji.</w:t>
            </w:r>
          </w:p>
          <w:p w:rsidR="00636A47" w:rsidRPr="00CB4F53" w:rsidRDefault="00636A47" w:rsidP="00CB4F53">
            <w:pPr>
              <w:numPr>
                <w:ilvl w:val="0"/>
                <w:numId w:val="2"/>
              </w:numPr>
              <w:pBdr>
                <w:top w:val="nil"/>
                <w:left w:val="nil"/>
                <w:bottom w:val="nil"/>
                <w:right w:val="nil"/>
                <w:between w:val="nil"/>
              </w:pBdr>
              <w:rPr>
                <w:rFonts w:ascii="Times New Roman" w:hAnsi="Times New Roman" w:cs="Times New Roman"/>
                <w:color w:val="000000"/>
              </w:rPr>
            </w:pPr>
            <w:r w:rsidRPr="00781CDD">
              <w:rPr>
                <w:rFonts w:ascii="Times New Roman" w:eastAsia="Times New Roman" w:hAnsi="Times New Roman" w:cs="Times New Roman"/>
                <w:color w:val="000000"/>
              </w:rPr>
              <w:t>zainstalowane sygnalizacje i informacje  muszą być skuteczne w przekazywaniu danych świetlnych i słownych</w:t>
            </w:r>
            <w:r w:rsidRPr="00CB4F53">
              <w:rPr>
                <w:rFonts w:ascii="Times New Roman" w:eastAsia="Times New Roman" w:hAnsi="Times New Roman" w:cs="Times New Roman"/>
                <w:color w:val="000000"/>
              </w:rPr>
              <w:t xml:space="preserve"> </w:t>
            </w:r>
          </w:p>
          <w:p w:rsidR="00636A47" w:rsidRPr="00781CDD" w:rsidRDefault="00636A47" w:rsidP="00636A47">
            <w:pPr>
              <w:numPr>
                <w:ilvl w:val="0"/>
                <w:numId w:val="1"/>
              </w:numPr>
              <w:pBdr>
                <w:top w:val="nil"/>
                <w:left w:val="nil"/>
                <w:bottom w:val="nil"/>
                <w:right w:val="nil"/>
                <w:between w:val="nil"/>
              </w:pBdr>
              <w:rPr>
                <w:rFonts w:ascii="Times New Roman" w:hAnsi="Times New Roman" w:cs="Times New Roman"/>
                <w:color w:val="000000"/>
              </w:rPr>
            </w:pPr>
            <w:r w:rsidRPr="00781CDD">
              <w:rPr>
                <w:rFonts w:ascii="Times New Roman" w:eastAsia="Times New Roman" w:hAnsi="Times New Roman" w:cs="Times New Roman"/>
                <w:color w:val="000000"/>
              </w:rPr>
              <w:t>główny wyłącznik oświetlenia skrytek</w:t>
            </w:r>
            <w:r w:rsidR="00CB4F53">
              <w:rPr>
                <w:rFonts w:ascii="Times New Roman" w:eastAsia="Times New Roman" w:hAnsi="Times New Roman" w:cs="Times New Roman"/>
                <w:color w:val="000000"/>
              </w:rPr>
              <w:t>,</w:t>
            </w:r>
          </w:p>
          <w:p w:rsidR="00636A47" w:rsidRPr="00781CDD" w:rsidRDefault="00636A47" w:rsidP="00636A47">
            <w:pPr>
              <w:numPr>
                <w:ilvl w:val="0"/>
                <w:numId w:val="1"/>
              </w:numPr>
              <w:rPr>
                <w:rFonts w:ascii="Times New Roman" w:hAnsi="Times New Roman" w:cs="Times New Roman"/>
              </w:rPr>
            </w:pPr>
            <w:r w:rsidRPr="00781CDD">
              <w:rPr>
                <w:rFonts w:ascii="Times New Roman" w:eastAsia="Times New Roman" w:hAnsi="Times New Roman" w:cs="Times New Roman"/>
              </w:rPr>
              <w:t>sterowanie zraszaczami</w:t>
            </w:r>
            <w:r w:rsidR="00CB4F53">
              <w:rPr>
                <w:rFonts w:ascii="Times New Roman" w:eastAsia="Times New Roman" w:hAnsi="Times New Roman" w:cs="Times New Roman"/>
              </w:rPr>
              <w:t xml:space="preserve"> przód, tył,</w:t>
            </w:r>
            <w:r w:rsidRPr="00781CDD">
              <w:rPr>
                <w:rFonts w:ascii="Times New Roman" w:eastAsia="Times New Roman" w:hAnsi="Times New Roman" w:cs="Times New Roman"/>
              </w:rPr>
              <w:t xml:space="preserve">  </w:t>
            </w:r>
          </w:p>
          <w:p w:rsidR="00636A47" w:rsidRPr="00781CDD" w:rsidRDefault="00636A47" w:rsidP="00636A47">
            <w:pPr>
              <w:numPr>
                <w:ilvl w:val="0"/>
                <w:numId w:val="1"/>
              </w:numPr>
              <w:rPr>
                <w:rFonts w:ascii="Times New Roman" w:hAnsi="Times New Roman" w:cs="Times New Roman"/>
              </w:rPr>
            </w:pPr>
            <w:r w:rsidRPr="00781CDD">
              <w:rPr>
                <w:rFonts w:ascii="Times New Roman" w:eastAsia="Times New Roman" w:hAnsi="Times New Roman" w:cs="Times New Roman"/>
              </w:rPr>
              <w:t>sterowanie niezależnym ogrzewaniem kabiny i przedziału  pracy autopompy</w:t>
            </w:r>
            <w:r w:rsidR="00CB4F53">
              <w:rPr>
                <w:rFonts w:ascii="Times New Roman" w:eastAsia="Times New Roman" w:hAnsi="Times New Roman" w:cs="Times New Roman"/>
              </w:rPr>
              <w:t>,</w:t>
            </w:r>
          </w:p>
          <w:p w:rsidR="00636A47" w:rsidRPr="00781CDD" w:rsidRDefault="00636A47" w:rsidP="00636A47">
            <w:pPr>
              <w:numPr>
                <w:ilvl w:val="0"/>
                <w:numId w:val="1"/>
              </w:numPr>
              <w:rPr>
                <w:rFonts w:ascii="Times New Roman" w:hAnsi="Times New Roman" w:cs="Times New Roman"/>
              </w:rPr>
            </w:pPr>
            <w:r w:rsidRPr="00781CDD">
              <w:rPr>
                <w:rFonts w:ascii="Times New Roman" w:eastAsia="Times New Roman" w:hAnsi="Times New Roman" w:cs="Times New Roman"/>
              </w:rPr>
              <w:t>kontrolka włączenia autopompy</w:t>
            </w:r>
            <w:r w:rsidR="00CB4F53">
              <w:rPr>
                <w:rFonts w:ascii="Times New Roman" w:eastAsia="Times New Roman" w:hAnsi="Times New Roman" w:cs="Times New Roman"/>
              </w:rPr>
              <w:t>,</w:t>
            </w:r>
          </w:p>
          <w:p w:rsidR="00636A47" w:rsidRPr="00781CDD" w:rsidRDefault="00636A47" w:rsidP="00636A47">
            <w:pPr>
              <w:numPr>
                <w:ilvl w:val="0"/>
                <w:numId w:val="1"/>
              </w:numPr>
              <w:rPr>
                <w:rFonts w:ascii="Times New Roman" w:hAnsi="Times New Roman" w:cs="Times New Roman"/>
              </w:rPr>
            </w:pPr>
            <w:r w:rsidRPr="00781CDD">
              <w:rPr>
                <w:rFonts w:ascii="Times New Roman" w:eastAsia="Times New Roman" w:hAnsi="Times New Roman" w:cs="Times New Roman"/>
              </w:rPr>
              <w:t>wskaźnik poziomu wody w zbiorniku</w:t>
            </w:r>
            <w:r w:rsidR="00CB4F53">
              <w:rPr>
                <w:rFonts w:ascii="Times New Roman" w:eastAsia="Times New Roman" w:hAnsi="Times New Roman" w:cs="Times New Roman"/>
              </w:rPr>
              <w:t>,</w:t>
            </w:r>
          </w:p>
          <w:p w:rsidR="00636A47" w:rsidRPr="00781CDD" w:rsidRDefault="00636A47" w:rsidP="00636A47">
            <w:pPr>
              <w:numPr>
                <w:ilvl w:val="0"/>
                <w:numId w:val="1"/>
              </w:numPr>
              <w:rPr>
                <w:rFonts w:ascii="Times New Roman" w:hAnsi="Times New Roman" w:cs="Times New Roman"/>
              </w:rPr>
            </w:pPr>
            <w:r w:rsidRPr="00781CDD">
              <w:rPr>
                <w:rFonts w:ascii="Times New Roman" w:eastAsia="Times New Roman" w:hAnsi="Times New Roman" w:cs="Times New Roman"/>
              </w:rPr>
              <w:t>wskaźnik poziomu środka pianotwórczego w zbiorniku</w:t>
            </w:r>
            <w:r w:rsidR="00CB4F53">
              <w:rPr>
                <w:rFonts w:ascii="Times New Roman" w:eastAsia="Times New Roman" w:hAnsi="Times New Roman" w:cs="Times New Roman"/>
              </w:rPr>
              <w:t>,</w:t>
            </w:r>
          </w:p>
          <w:p w:rsidR="00636A47" w:rsidRPr="00781CDD" w:rsidRDefault="00636A47" w:rsidP="00636A47">
            <w:pPr>
              <w:numPr>
                <w:ilvl w:val="0"/>
                <w:numId w:val="1"/>
              </w:numPr>
              <w:rPr>
                <w:rFonts w:ascii="Times New Roman" w:hAnsi="Times New Roman" w:cs="Times New Roman"/>
              </w:rPr>
            </w:pPr>
            <w:r w:rsidRPr="00781CDD">
              <w:rPr>
                <w:rFonts w:ascii="Times New Roman" w:eastAsia="Times New Roman" w:hAnsi="Times New Roman" w:cs="Times New Roman"/>
              </w:rPr>
              <w:t>wskaźnik  niskiego  ciśnienia</w:t>
            </w:r>
            <w:r w:rsidR="00CB4F53">
              <w:rPr>
                <w:rFonts w:ascii="Times New Roman" w:eastAsia="Times New Roman" w:hAnsi="Times New Roman" w:cs="Times New Roman"/>
              </w:rPr>
              <w:t>,</w:t>
            </w:r>
          </w:p>
          <w:p w:rsidR="00636A47" w:rsidRPr="004B7B3C" w:rsidRDefault="00636A47" w:rsidP="00636A47">
            <w:pPr>
              <w:pStyle w:val="Akapitzlist"/>
              <w:numPr>
                <w:ilvl w:val="0"/>
                <w:numId w:val="1"/>
              </w:num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rPr>
              <w:t>wskaźnik  wysokiego  ciśnienia</w:t>
            </w:r>
            <w:r w:rsidR="00CB4F53">
              <w:rPr>
                <w:rFonts w:ascii="Times New Roman" w:eastAsia="Times New Roman" w:hAnsi="Times New Roman" w:cs="Times New Roman"/>
              </w:rPr>
              <w:t>.</w:t>
            </w:r>
          </w:p>
          <w:p w:rsidR="004B7B3C" w:rsidRPr="00781CDD" w:rsidRDefault="004B7B3C" w:rsidP="004B7B3C">
            <w:pPr>
              <w:pStyle w:val="Akapitzlist"/>
              <w:pBdr>
                <w:top w:val="nil"/>
                <w:left w:val="nil"/>
                <w:bottom w:val="nil"/>
                <w:right w:val="nil"/>
                <w:between w:val="nil"/>
              </w:pBdr>
              <w:ind w:left="360"/>
              <w:rPr>
                <w:rFonts w:ascii="Times New Roman" w:eastAsia="Times New Roman" w:hAnsi="Times New Roman" w:cs="Times New Roman"/>
                <w:color w:val="000000"/>
              </w:rPr>
            </w:pPr>
          </w:p>
        </w:tc>
        <w:tc>
          <w:tcPr>
            <w:tcW w:w="3309" w:type="dxa"/>
          </w:tcPr>
          <w:p w:rsidR="00636A47" w:rsidRPr="00781CDD" w:rsidRDefault="00636A47" w:rsidP="00636A47">
            <w:pPr>
              <w:jc w:val="center"/>
              <w:rPr>
                <w:rFonts w:ascii="Times New Roman" w:eastAsia="Times New Roman" w:hAnsi="Times New Roman" w:cs="Times New Roman"/>
                <w:b/>
                <w:color w:val="FF0000"/>
              </w:rPr>
            </w:pPr>
          </w:p>
        </w:tc>
      </w:tr>
      <w:tr w:rsidR="00614AD8" w:rsidRPr="00061CAA" w:rsidTr="00614AD8">
        <w:tc>
          <w:tcPr>
            <w:tcW w:w="988" w:type="dxa"/>
            <w:tcBorders>
              <w:top w:val="single" w:sz="4" w:space="0" w:color="auto"/>
            </w:tcBorders>
            <w:vAlign w:val="center"/>
          </w:tcPr>
          <w:p w:rsidR="00614AD8" w:rsidRPr="00781CDD" w:rsidRDefault="00614AD8" w:rsidP="00614AD8">
            <w:pPr>
              <w:jc w:val="center"/>
              <w:rPr>
                <w:rFonts w:ascii="Times New Roman" w:eastAsia="Times New Roman" w:hAnsi="Times New Roman" w:cs="Times New Roman"/>
              </w:rPr>
            </w:pPr>
            <w:r>
              <w:rPr>
                <w:rFonts w:ascii="Times New Roman" w:eastAsia="Times New Roman" w:hAnsi="Times New Roman" w:cs="Times New Roman"/>
              </w:rPr>
              <w:t>3.6</w:t>
            </w:r>
          </w:p>
        </w:tc>
        <w:tc>
          <w:tcPr>
            <w:tcW w:w="11623" w:type="dxa"/>
          </w:tcPr>
          <w:p w:rsidR="00614AD8" w:rsidRPr="00056105" w:rsidRDefault="00614AD8" w:rsidP="00614AD8">
            <w:pPr>
              <w:rPr>
                <w:rFonts w:ascii="Times New Roman" w:eastAsia="Times New Roman" w:hAnsi="Times New Roman" w:cs="Times New Roman"/>
              </w:rPr>
            </w:pPr>
            <w:r w:rsidRPr="00056105">
              <w:rPr>
                <w:rFonts w:ascii="Times New Roman" w:eastAsia="Times New Roman" w:hAnsi="Times New Roman" w:cs="Times New Roman"/>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w:t>
            </w:r>
            <w:r w:rsidRPr="00056105">
              <w:rPr>
                <w:rFonts w:ascii="Times New Roman" w:eastAsia="Times New Roman" w:hAnsi="Times New Roman" w:cs="Times New Roman"/>
              </w:rPr>
              <w:lastRenderedPageBreak/>
              <w:t>długości min 4 m. Umieszczona  po lewej stronie.  Ładowarka zamontowana na samochodzie.</w:t>
            </w:r>
          </w:p>
          <w:p w:rsidR="00614AD8" w:rsidRPr="00056105" w:rsidRDefault="00614AD8" w:rsidP="00614AD8">
            <w:pPr>
              <w:rPr>
                <w:rFonts w:ascii="Times New Roman" w:eastAsia="Times New Roman" w:hAnsi="Times New Roman" w:cs="Times New Roman"/>
                <w:b/>
                <w:bCs/>
              </w:rPr>
            </w:pPr>
            <w:r w:rsidRPr="00056105">
              <w:rPr>
                <w:rFonts w:ascii="Times New Roman" w:eastAsia="Times New Roman" w:hAnsi="Times New Roman" w:cs="Times New Roman"/>
              </w:rPr>
              <w:t xml:space="preserve">W kabinie kierowcy sygnalizacja wizualna i dźwiękowa podłączenia instalacji do zewnętrznego </w:t>
            </w:r>
            <w:r w:rsidR="00047E9F" w:rsidRPr="00056105">
              <w:rPr>
                <w:rFonts w:ascii="Times New Roman" w:eastAsia="Times New Roman" w:hAnsi="Times New Roman" w:cs="Times New Roman"/>
              </w:rPr>
              <w:t>źródła.</w:t>
            </w:r>
          </w:p>
        </w:tc>
        <w:tc>
          <w:tcPr>
            <w:tcW w:w="3309" w:type="dxa"/>
            <w:vAlign w:val="center"/>
          </w:tcPr>
          <w:p w:rsidR="00614AD8" w:rsidRPr="00781CDD" w:rsidRDefault="00614AD8" w:rsidP="00614AD8">
            <w:pPr>
              <w:jc w:val="center"/>
              <w:rPr>
                <w:rFonts w:ascii="Times New Roman" w:eastAsia="Times New Roman" w:hAnsi="Times New Roman" w:cs="Times New Roman"/>
                <w:bCs/>
              </w:rPr>
            </w:pPr>
          </w:p>
        </w:tc>
      </w:tr>
      <w:tr w:rsidR="00047E9F" w:rsidRPr="00061CAA" w:rsidTr="00614AD8">
        <w:tc>
          <w:tcPr>
            <w:tcW w:w="988" w:type="dxa"/>
            <w:tcBorders>
              <w:top w:val="single" w:sz="4" w:space="0" w:color="auto"/>
            </w:tcBorders>
            <w:vAlign w:val="center"/>
          </w:tcPr>
          <w:p w:rsidR="00047E9F" w:rsidRPr="00047E9F" w:rsidRDefault="00047E9F" w:rsidP="00047E9F">
            <w:pPr>
              <w:jc w:val="center"/>
              <w:rPr>
                <w:rFonts w:ascii="Times New Roman" w:eastAsia="Times New Roman" w:hAnsi="Times New Roman" w:cs="Times New Roman"/>
                <w:sz w:val="24"/>
                <w:szCs w:val="24"/>
              </w:rPr>
            </w:pPr>
            <w:r w:rsidRPr="00047E9F">
              <w:rPr>
                <w:rFonts w:ascii="Times New Roman" w:eastAsia="Times New Roman" w:hAnsi="Times New Roman" w:cs="Times New Roman"/>
                <w:sz w:val="24"/>
                <w:szCs w:val="24"/>
              </w:rPr>
              <w:lastRenderedPageBreak/>
              <w:t>3.7</w:t>
            </w:r>
          </w:p>
        </w:tc>
        <w:tc>
          <w:tcPr>
            <w:tcW w:w="11623" w:type="dxa"/>
          </w:tcPr>
          <w:p w:rsidR="004B7B3C" w:rsidRPr="00047E9F" w:rsidRDefault="00047E9F" w:rsidP="00557F88">
            <w:pPr>
              <w:rPr>
                <w:rFonts w:ascii="Times New Roman" w:eastAsia="Times New Roman" w:hAnsi="Times New Roman" w:cs="Times New Roman"/>
                <w:sz w:val="24"/>
                <w:szCs w:val="24"/>
              </w:rPr>
            </w:pPr>
            <w:r w:rsidRPr="00047E9F">
              <w:rPr>
                <w:rFonts w:ascii="Times New Roman" w:hAnsi="Times New Roman" w:cs="Times New Roman"/>
                <w:sz w:val="24"/>
                <w:szCs w:val="24"/>
              </w:rPr>
              <w:t>Instalacja elektryczna wyposażona w główny wyłącznik prądu (bez odłączania urządzeń wymagających stałego zasilania).</w:t>
            </w:r>
          </w:p>
        </w:tc>
        <w:tc>
          <w:tcPr>
            <w:tcW w:w="3309" w:type="dxa"/>
            <w:vAlign w:val="center"/>
          </w:tcPr>
          <w:p w:rsidR="00047E9F" w:rsidRPr="00047E9F" w:rsidRDefault="00047E9F" w:rsidP="00047E9F">
            <w:pPr>
              <w:jc w:val="center"/>
              <w:rPr>
                <w:rFonts w:ascii="Times New Roman" w:eastAsia="Times New Roman" w:hAnsi="Times New Roman" w:cs="Times New Roman"/>
                <w:bCs/>
                <w:sz w:val="24"/>
                <w:szCs w:val="24"/>
              </w:rPr>
            </w:pPr>
          </w:p>
        </w:tc>
      </w:tr>
      <w:tr w:rsidR="00047E9F" w:rsidRPr="00061CAA" w:rsidTr="00636A47">
        <w:tc>
          <w:tcPr>
            <w:tcW w:w="988" w:type="dxa"/>
            <w:shd w:val="clear" w:color="auto" w:fill="B2A1C7" w:themeFill="accent4" w:themeFillTint="99"/>
          </w:tcPr>
          <w:p w:rsidR="00047E9F" w:rsidRPr="00781CDD" w:rsidRDefault="00047E9F" w:rsidP="00047E9F">
            <w:pPr>
              <w:jc w:val="center"/>
              <w:rPr>
                <w:rFonts w:ascii="Times New Roman" w:eastAsia="Times New Roman" w:hAnsi="Times New Roman" w:cs="Times New Roman"/>
                <w:b/>
                <w:bCs/>
              </w:rPr>
            </w:pPr>
            <w:r w:rsidRPr="00781CDD">
              <w:rPr>
                <w:rFonts w:ascii="Times New Roman" w:eastAsia="Times New Roman" w:hAnsi="Times New Roman" w:cs="Times New Roman"/>
                <w:b/>
                <w:bCs/>
              </w:rPr>
              <w:t>4.0</w:t>
            </w:r>
          </w:p>
        </w:tc>
        <w:tc>
          <w:tcPr>
            <w:tcW w:w="11623" w:type="dxa"/>
            <w:shd w:val="clear" w:color="auto" w:fill="B2A1C7" w:themeFill="accent4" w:themeFillTint="99"/>
            <w:vAlign w:val="center"/>
          </w:tcPr>
          <w:p w:rsidR="00047E9F" w:rsidRPr="00C75719" w:rsidRDefault="00047E9F" w:rsidP="00047E9F">
            <w:pPr>
              <w:pBdr>
                <w:top w:val="nil"/>
                <w:left w:val="nil"/>
                <w:bottom w:val="nil"/>
                <w:right w:val="nil"/>
                <w:between w:val="nil"/>
              </w:pBd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w:t>
            </w:r>
            <w:r w:rsidRPr="00C75719">
              <w:rPr>
                <w:rFonts w:ascii="Times New Roman" w:eastAsia="Times New Roman" w:hAnsi="Times New Roman" w:cs="Times New Roman"/>
                <w:b/>
                <w:bCs/>
                <w:color w:val="000000"/>
                <w:sz w:val="24"/>
                <w:szCs w:val="24"/>
              </w:rPr>
              <w:t>rządzenia sygnalizacyjno-ostrzegawcze</w:t>
            </w:r>
          </w:p>
        </w:tc>
        <w:tc>
          <w:tcPr>
            <w:tcW w:w="3309" w:type="dxa"/>
            <w:shd w:val="clear" w:color="auto" w:fill="B2A1C7" w:themeFill="accent4" w:themeFillTint="99"/>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CC102C">
        <w:trPr>
          <w:trHeight w:val="1332"/>
        </w:trPr>
        <w:tc>
          <w:tcPr>
            <w:tcW w:w="988" w:type="dxa"/>
            <w:tcBorders>
              <w:bottom w:val="single" w:sz="4" w:space="0" w:color="auto"/>
            </w:tcBorders>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4.1</w:t>
            </w:r>
          </w:p>
        </w:tc>
        <w:tc>
          <w:tcPr>
            <w:tcW w:w="11623" w:type="dxa"/>
            <w:tcBorders>
              <w:bottom w:val="single" w:sz="4" w:space="0" w:color="auto"/>
            </w:tcBorders>
          </w:tcPr>
          <w:p w:rsidR="00047E9F" w:rsidRPr="00781CDD"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Zamontowane urządzenia sygnalizacyjno-ostrzegawcze świetlne i dźwiękowe pojazdu uprzywilejowanego: </w:t>
            </w:r>
            <w:r w:rsidRPr="00047E9F">
              <w:rPr>
                <w:rFonts w:ascii="Times New Roman" w:eastAsia="Times New Roman" w:hAnsi="Times New Roman" w:cs="Times New Roman"/>
                <w:b/>
                <w:bCs/>
                <w:color w:val="000000"/>
              </w:rPr>
              <w:t>Propozycja 1 lub 2</w:t>
            </w:r>
            <w:r>
              <w:rPr>
                <w:rFonts w:ascii="Times New Roman" w:eastAsia="Times New Roman" w:hAnsi="Times New Roman" w:cs="Times New Roman"/>
                <w:b/>
                <w:bCs/>
                <w:color w:val="000000"/>
              </w:rPr>
              <w:t>.</w:t>
            </w:r>
          </w:p>
          <w:p w:rsidR="00047E9F" w:rsidRPr="00781CDD" w:rsidRDefault="00047E9F" w:rsidP="00047E9F">
            <w:pPr>
              <w:pBdr>
                <w:top w:val="nil"/>
                <w:left w:val="nil"/>
                <w:bottom w:val="nil"/>
                <w:right w:val="nil"/>
                <w:between w:val="nil"/>
              </w:pBdr>
              <w:rPr>
                <w:rFonts w:ascii="Times New Roman" w:eastAsia="Times New Roman" w:hAnsi="Times New Roman" w:cs="Times New Roman"/>
              </w:rPr>
            </w:pPr>
            <w:r w:rsidRPr="00781CDD">
              <w:rPr>
                <w:rFonts w:ascii="Times New Roman" w:eastAsia="Times New Roman" w:hAnsi="Times New Roman" w:cs="Times New Roman"/>
                <w:color w:val="000000"/>
              </w:rPr>
              <w:t xml:space="preserve">1a) Na dachu kabiny zamontowana lampa zespolona, sygnalizacyjna  z lampami koloru niebieskiego wykonanymi w technologii LED, posiadająca homologację CLASS 2 z min. 10 modułami LED, po min 6 LED każdy. Lampa z podświetlanym napisem „Straż”. Lampa bez nakładki kompozytowej. Lampa zabezpieczona przed uszkodzeniami mechanicznymi </w:t>
            </w:r>
          </w:p>
        </w:tc>
        <w:tc>
          <w:tcPr>
            <w:tcW w:w="3309" w:type="dxa"/>
            <w:tcBorders>
              <w:bottom w:val="single" w:sz="4" w:space="0" w:color="auto"/>
            </w:tcBorders>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047E9F">
        <w:trPr>
          <w:trHeight w:val="835"/>
        </w:trPr>
        <w:tc>
          <w:tcPr>
            <w:tcW w:w="988" w:type="dxa"/>
            <w:tcBorders>
              <w:top w:val="single" w:sz="4" w:space="0" w:color="auto"/>
              <w:bottom w:val="single" w:sz="4" w:space="0" w:color="auto"/>
            </w:tcBorders>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4.2</w:t>
            </w:r>
          </w:p>
        </w:tc>
        <w:tc>
          <w:tcPr>
            <w:tcW w:w="11623" w:type="dxa"/>
            <w:tcBorders>
              <w:bottom w:val="single" w:sz="4" w:space="0" w:color="auto"/>
            </w:tcBorders>
          </w:tcPr>
          <w:p w:rsidR="00047E9F" w:rsidRPr="00781CDD" w:rsidRDefault="00047E9F" w:rsidP="00047E9F">
            <w:r w:rsidRPr="00781CDD">
              <w:rPr>
                <w:rFonts w:ascii="Times New Roman" w:eastAsia="Times New Roman" w:hAnsi="Times New Roman" w:cs="Times New Roman"/>
              </w:rPr>
              <w:t>1b) 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w:t>
            </w:r>
          </w:p>
        </w:tc>
        <w:tc>
          <w:tcPr>
            <w:tcW w:w="3309" w:type="dxa"/>
            <w:tcBorders>
              <w:bottom w:val="single" w:sz="4" w:space="0" w:color="auto"/>
            </w:tcBorders>
            <w:vAlign w:val="center"/>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CC102C">
        <w:trPr>
          <w:trHeight w:val="666"/>
        </w:trPr>
        <w:tc>
          <w:tcPr>
            <w:tcW w:w="988" w:type="dxa"/>
            <w:tcBorders>
              <w:top w:val="single" w:sz="4" w:space="0" w:color="auto"/>
              <w:bottom w:val="single" w:sz="4" w:space="0" w:color="auto"/>
            </w:tcBorders>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4.3</w:t>
            </w:r>
          </w:p>
        </w:tc>
        <w:tc>
          <w:tcPr>
            <w:tcW w:w="11623" w:type="dxa"/>
            <w:tcBorders>
              <w:bottom w:val="single" w:sz="4" w:space="0" w:color="auto"/>
            </w:tcBorders>
          </w:tcPr>
          <w:p w:rsidR="00047E9F" w:rsidRPr="00781CDD"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W belce zamontowane symetrycznie, lampy sygnalizacyjne koloru niebieskiego, wykonane w technologii LED z min. 10 modułami LED, po min 6 LED każdy. Pośrodku  dachu kabiny zamontowana lampa  z podświetlanym napisem „Straż”</w:t>
            </w:r>
          </w:p>
        </w:tc>
        <w:tc>
          <w:tcPr>
            <w:tcW w:w="3309" w:type="dxa"/>
            <w:tcBorders>
              <w:bottom w:val="single" w:sz="4" w:space="0" w:color="auto"/>
            </w:tcBorders>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CC102C">
        <w:trPr>
          <w:trHeight w:val="551"/>
        </w:trPr>
        <w:tc>
          <w:tcPr>
            <w:tcW w:w="988" w:type="dxa"/>
            <w:tcBorders>
              <w:top w:val="single" w:sz="4" w:space="0" w:color="auto"/>
              <w:bottom w:val="single" w:sz="4" w:space="0" w:color="auto"/>
            </w:tcBorders>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4.4</w:t>
            </w:r>
          </w:p>
        </w:tc>
        <w:tc>
          <w:tcPr>
            <w:tcW w:w="11623" w:type="dxa"/>
            <w:tcBorders>
              <w:top w:val="single" w:sz="4" w:space="0" w:color="auto"/>
            </w:tcBorders>
          </w:tcPr>
          <w:p w:rsidR="00047E9F" w:rsidRPr="00781CDD"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w:t>
            </w:r>
          </w:p>
          <w:p w:rsidR="00047E9F" w:rsidRPr="00047E9F" w:rsidRDefault="00047E9F" w:rsidP="00047E9F">
            <w:pPr>
              <w:pBdr>
                <w:top w:val="nil"/>
                <w:left w:val="nil"/>
                <w:bottom w:val="nil"/>
                <w:right w:val="nil"/>
                <w:between w:val="nil"/>
              </w:pBdr>
              <w:rPr>
                <w:rFonts w:ascii="Times New Roman" w:eastAsia="Times New Roman" w:hAnsi="Times New Roman" w:cs="Times New Roman"/>
                <w:b/>
                <w:bCs/>
                <w:color w:val="000000"/>
              </w:rPr>
            </w:pPr>
            <w:r w:rsidRPr="00047E9F">
              <w:rPr>
                <w:rFonts w:ascii="Times New Roman" w:eastAsia="Times New Roman" w:hAnsi="Times New Roman" w:cs="Times New Roman"/>
                <w:b/>
                <w:bCs/>
                <w:color w:val="000000"/>
              </w:rPr>
              <w:t>Nie dopuszcza się lamp wystających poza obrys gabarytowy pojazdu !!!.</w:t>
            </w:r>
            <w:bookmarkStart w:id="0" w:name="_gjdgxs" w:colFirst="0" w:colLast="0"/>
            <w:bookmarkEnd w:id="0"/>
          </w:p>
        </w:tc>
        <w:tc>
          <w:tcPr>
            <w:tcW w:w="3309" w:type="dxa"/>
            <w:tcBorders>
              <w:top w:val="single" w:sz="4" w:space="0" w:color="auto"/>
            </w:tcBorders>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CC102C">
        <w:trPr>
          <w:trHeight w:val="551"/>
        </w:trPr>
        <w:tc>
          <w:tcPr>
            <w:tcW w:w="988" w:type="dxa"/>
            <w:tcBorders>
              <w:top w:val="single" w:sz="4" w:space="0" w:color="auto"/>
              <w:bottom w:val="single" w:sz="4" w:space="0" w:color="auto"/>
            </w:tcBorders>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4.5</w:t>
            </w:r>
          </w:p>
        </w:tc>
        <w:tc>
          <w:tcPr>
            <w:tcW w:w="11623" w:type="dxa"/>
            <w:tcBorders>
              <w:top w:val="single" w:sz="4" w:space="0" w:color="auto"/>
            </w:tcBorders>
          </w:tcPr>
          <w:p w:rsidR="00047E9F" w:rsidRPr="00781CDD"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Dodatkowe dwie lampy sygnalizacyjne niebieskie, wykonane w technologii LED, zamontowane z przodu pojazdu na wysokości lusterka wstecznego samochodu osobowego,</w:t>
            </w:r>
          </w:p>
        </w:tc>
        <w:tc>
          <w:tcPr>
            <w:tcW w:w="3309" w:type="dxa"/>
            <w:tcBorders>
              <w:top w:val="single" w:sz="4" w:space="0" w:color="auto"/>
            </w:tcBorders>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CC102C">
        <w:trPr>
          <w:trHeight w:val="551"/>
        </w:trPr>
        <w:tc>
          <w:tcPr>
            <w:tcW w:w="988" w:type="dxa"/>
            <w:tcBorders>
              <w:top w:val="single" w:sz="4" w:space="0" w:color="auto"/>
              <w:bottom w:val="single" w:sz="4" w:space="0" w:color="auto"/>
            </w:tcBorders>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4.6</w:t>
            </w:r>
          </w:p>
        </w:tc>
        <w:tc>
          <w:tcPr>
            <w:tcW w:w="11623" w:type="dxa"/>
            <w:tcBorders>
              <w:top w:val="single" w:sz="4" w:space="0" w:color="auto"/>
            </w:tcBorders>
          </w:tcPr>
          <w:p w:rsidR="00C53796"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w:t>
            </w:r>
          </w:p>
          <w:p w:rsidR="00047E9F" w:rsidRPr="0070042F"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Dodatkowo wymaga się, możliwości zmiany trybów pracy w ciągu dnia i w ciągu  nocy  dla sygnalizacji, dźwiękowej.</w:t>
            </w:r>
          </w:p>
        </w:tc>
        <w:tc>
          <w:tcPr>
            <w:tcW w:w="3309" w:type="dxa"/>
            <w:tcBorders>
              <w:top w:val="single" w:sz="4" w:space="0" w:color="auto"/>
            </w:tcBorders>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CC102C">
        <w:trPr>
          <w:trHeight w:val="551"/>
        </w:trPr>
        <w:tc>
          <w:tcPr>
            <w:tcW w:w="988" w:type="dxa"/>
            <w:tcBorders>
              <w:bottom w:val="single" w:sz="4" w:space="0" w:color="auto"/>
            </w:tcBorders>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4.</w:t>
            </w:r>
            <w:r w:rsidR="0070042F">
              <w:rPr>
                <w:rFonts w:ascii="Times New Roman" w:eastAsia="Times New Roman" w:hAnsi="Times New Roman" w:cs="Times New Roman"/>
              </w:rPr>
              <w:t>7</w:t>
            </w:r>
          </w:p>
        </w:tc>
        <w:tc>
          <w:tcPr>
            <w:tcW w:w="11623" w:type="dxa"/>
            <w:tcBorders>
              <w:top w:val="single" w:sz="4" w:space="0" w:color="auto"/>
            </w:tcBorders>
          </w:tcPr>
          <w:p w:rsidR="00047E9F" w:rsidRPr="00781CDD"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 Na tylnej ścianie zabudowy umieszczona „fala świetlna” typu LED-podstawowe, załączenie fali z przedziału autopompy -minimum 3 funkcje. Wymagane dodatkowe załączenie fali także z kabiny, na min. 1 pozycję.</w:t>
            </w:r>
          </w:p>
        </w:tc>
        <w:tc>
          <w:tcPr>
            <w:tcW w:w="3309" w:type="dxa"/>
            <w:tcBorders>
              <w:top w:val="single" w:sz="4" w:space="0" w:color="auto"/>
            </w:tcBorders>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C53796">
        <w:trPr>
          <w:trHeight w:val="388"/>
        </w:trPr>
        <w:tc>
          <w:tcPr>
            <w:tcW w:w="988" w:type="dxa"/>
            <w:tcBorders>
              <w:top w:val="single" w:sz="4" w:space="0" w:color="auto"/>
              <w:bottom w:val="single" w:sz="4" w:space="0" w:color="auto"/>
            </w:tcBorders>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4.</w:t>
            </w:r>
            <w:r w:rsidR="0070042F">
              <w:rPr>
                <w:rFonts w:ascii="Times New Roman" w:eastAsia="Times New Roman" w:hAnsi="Times New Roman" w:cs="Times New Roman"/>
              </w:rPr>
              <w:t>8</w:t>
            </w:r>
          </w:p>
        </w:tc>
        <w:tc>
          <w:tcPr>
            <w:tcW w:w="11623" w:type="dxa"/>
            <w:tcBorders>
              <w:top w:val="single" w:sz="4" w:space="0" w:color="auto"/>
            </w:tcBorders>
          </w:tcPr>
          <w:p w:rsidR="00047E9F" w:rsidRPr="00781CDD"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Niezależny sygnał pneumatyczny, włączany  dwoma włącznikami dostępnymi z miejsca  dowódcy i z miejsca  kierowcy.</w:t>
            </w:r>
          </w:p>
        </w:tc>
        <w:tc>
          <w:tcPr>
            <w:tcW w:w="3309" w:type="dxa"/>
            <w:tcBorders>
              <w:top w:val="single" w:sz="4" w:space="0" w:color="auto"/>
            </w:tcBorders>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CC102C">
        <w:trPr>
          <w:trHeight w:val="988"/>
        </w:trPr>
        <w:tc>
          <w:tcPr>
            <w:tcW w:w="988" w:type="dxa"/>
            <w:tcBorders>
              <w:top w:val="single" w:sz="4" w:space="0" w:color="auto"/>
            </w:tcBorders>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4.1</w:t>
            </w:r>
            <w:r w:rsidR="0070042F">
              <w:rPr>
                <w:rFonts w:ascii="Times New Roman" w:eastAsia="Times New Roman" w:hAnsi="Times New Roman" w:cs="Times New Roman"/>
              </w:rPr>
              <w:t>0</w:t>
            </w:r>
          </w:p>
        </w:tc>
        <w:tc>
          <w:tcPr>
            <w:tcW w:w="11623" w:type="dxa"/>
            <w:tcBorders>
              <w:top w:val="single" w:sz="4" w:space="0" w:color="auto"/>
            </w:tcBorders>
          </w:tcPr>
          <w:p w:rsidR="00047E9F" w:rsidRPr="00781CDD"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rPr>
              <w:t xml:space="preserve">Montaż z przodu pojazdu, sygnałów </w:t>
            </w:r>
            <w:proofErr w:type="spellStart"/>
            <w:r w:rsidRPr="00781CDD">
              <w:rPr>
                <w:rFonts w:ascii="Times New Roman" w:eastAsia="Times New Roman" w:hAnsi="Times New Roman" w:cs="Times New Roman"/>
              </w:rPr>
              <w:t>niskotonowych</w:t>
            </w:r>
            <w:proofErr w:type="spellEnd"/>
            <w:r w:rsidRPr="00781CDD">
              <w:rPr>
                <w:rFonts w:ascii="Times New Roman" w:eastAsia="Times New Roman" w:hAnsi="Times New Roman" w:cs="Times New Roman"/>
              </w:rPr>
              <w:t xml:space="preserve"> z generatorem-zintegrowanych  z podstawowym  systemem pojazdu  uprzywilejowanego,  z 2</w:t>
            </w:r>
            <w:r w:rsidR="00C53796">
              <w:rPr>
                <w:rFonts w:ascii="Times New Roman" w:eastAsia="Times New Roman" w:hAnsi="Times New Roman" w:cs="Times New Roman"/>
              </w:rPr>
              <w:t xml:space="preserve"> szt.</w:t>
            </w:r>
            <w:r w:rsidRPr="00781CDD">
              <w:rPr>
                <w:rFonts w:ascii="Times New Roman" w:eastAsia="Times New Roman" w:hAnsi="Times New Roman" w:cs="Times New Roman"/>
              </w:rPr>
              <w:t xml:space="preserve"> głośnikami. W  kabinie w zasięgu kierowcy i dowódcy,</w:t>
            </w:r>
            <w:r w:rsidR="00C53796">
              <w:rPr>
                <w:rFonts w:ascii="Times New Roman" w:eastAsia="Times New Roman" w:hAnsi="Times New Roman" w:cs="Times New Roman"/>
              </w:rPr>
              <w:t xml:space="preserve"> </w:t>
            </w:r>
            <w:r w:rsidRPr="00781CDD">
              <w:rPr>
                <w:rFonts w:ascii="Times New Roman" w:eastAsia="Times New Roman" w:hAnsi="Times New Roman" w:cs="Times New Roman"/>
              </w:rPr>
              <w:t>zamontowany włącznik do sygnału na niskie tony, służących do  ostrzeżenia innego kierującego o zbliżaniu się pojazdu uprzywilejowanego.</w:t>
            </w:r>
          </w:p>
          <w:p w:rsidR="00047E9F" w:rsidRPr="00781CDD"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rPr>
              <w:t>Fala akustyczna która emituje falę rezonansu,  oddziałuje na zmysły i postrzeganie sytuacji drogowej przez innych współuczestników ruchu drogowego.</w:t>
            </w:r>
          </w:p>
        </w:tc>
        <w:tc>
          <w:tcPr>
            <w:tcW w:w="3309" w:type="dxa"/>
            <w:tcBorders>
              <w:top w:val="single" w:sz="4" w:space="0" w:color="auto"/>
            </w:tcBorders>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CC102C">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4.1</w:t>
            </w:r>
            <w:r w:rsidR="0070042F">
              <w:rPr>
                <w:rFonts w:ascii="Times New Roman" w:eastAsia="Times New Roman" w:hAnsi="Times New Roman" w:cs="Times New Roman"/>
              </w:rPr>
              <w:t>1</w:t>
            </w:r>
          </w:p>
        </w:tc>
        <w:tc>
          <w:tcPr>
            <w:tcW w:w="11623" w:type="dxa"/>
          </w:tcPr>
          <w:p w:rsidR="00047E9F" w:rsidRPr="00781CDD" w:rsidRDefault="00047E9F" w:rsidP="00047E9F">
            <w:pPr>
              <w:rPr>
                <w:rFonts w:ascii="Times New Roman" w:eastAsia="Times New Roman" w:hAnsi="Times New Roman" w:cs="Times New Roman"/>
                <w:b/>
                <w:color w:val="FF0000"/>
              </w:rPr>
            </w:pPr>
            <w:r w:rsidRPr="00781CDD">
              <w:rPr>
                <w:rFonts w:ascii="Times New Roman" w:eastAsia="Times New Roman" w:hAnsi="Times New Roman" w:cs="Times New Roman"/>
              </w:rPr>
              <w:t xml:space="preserve">Maksymalna wysokość całkowita pojazdu </w:t>
            </w:r>
            <w:r w:rsidR="00C53796">
              <w:rPr>
                <w:rFonts w:ascii="Times New Roman" w:eastAsia="Times New Roman" w:hAnsi="Times New Roman" w:cs="Times New Roman"/>
              </w:rPr>
              <w:t xml:space="preserve"> wraz z elementami zamontowanymi na stałe</w:t>
            </w:r>
            <w:r w:rsidR="005F50DC">
              <w:rPr>
                <w:rFonts w:ascii="Times New Roman" w:eastAsia="Times New Roman" w:hAnsi="Times New Roman" w:cs="Times New Roman"/>
              </w:rPr>
              <w:t xml:space="preserve"> i będącymi w obrysie samochodu </w:t>
            </w:r>
            <w:r w:rsidRPr="00781CDD">
              <w:rPr>
                <w:rFonts w:ascii="Times New Roman" w:eastAsia="Times New Roman" w:hAnsi="Times New Roman" w:cs="Times New Roman"/>
              </w:rPr>
              <w:t xml:space="preserve">nie może przekroczyć 3300 </w:t>
            </w:r>
            <w:proofErr w:type="spellStart"/>
            <w:r w:rsidRPr="00781CDD">
              <w:rPr>
                <w:rFonts w:ascii="Times New Roman" w:eastAsia="Times New Roman" w:hAnsi="Times New Roman" w:cs="Times New Roman"/>
              </w:rPr>
              <w:t>mm</w:t>
            </w:r>
            <w:proofErr w:type="spellEnd"/>
            <w:r>
              <w:rPr>
                <w:rFonts w:ascii="Times New Roman" w:eastAsia="Times New Roman" w:hAnsi="Times New Roman" w:cs="Times New Roman"/>
              </w:rPr>
              <w:t>.</w:t>
            </w:r>
          </w:p>
        </w:tc>
        <w:tc>
          <w:tcPr>
            <w:tcW w:w="3309" w:type="dxa"/>
          </w:tcPr>
          <w:p w:rsidR="00047E9F" w:rsidRPr="00781CDD" w:rsidRDefault="00047E9F" w:rsidP="00047E9F">
            <w:pPr>
              <w:jc w:val="center"/>
              <w:rPr>
                <w:rFonts w:ascii="Times New Roman" w:eastAsia="Times New Roman" w:hAnsi="Times New Roman" w:cs="Times New Roman"/>
                <w:b/>
                <w:color w:val="FF0000"/>
              </w:rPr>
            </w:pPr>
          </w:p>
        </w:tc>
      </w:tr>
      <w:tr w:rsidR="005F50DC" w:rsidRPr="00061CAA" w:rsidTr="00CC102C">
        <w:tc>
          <w:tcPr>
            <w:tcW w:w="988" w:type="dxa"/>
            <w:vAlign w:val="center"/>
          </w:tcPr>
          <w:p w:rsidR="005F50DC" w:rsidRPr="00781CDD" w:rsidRDefault="005F50DC" w:rsidP="00047E9F">
            <w:pPr>
              <w:jc w:val="center"/>
              <w:rPr>
                <w:rFonts w:ascii="Times New Roman" w:eastAsia="Times New Roman" w:hAnsi="Times New Roman" w:cs="Times New Roman"/>
              </w:rPr>
            </w:pPr>
          </w:p>
        </w:tc>
        <w:tc>
          <w:tcPr>
            <w:tcW w:w="11623" w:type="dxa"/>
          </w:tcPr>
          <w:p w:rsidR="005F50DC" w:rsidRPr="00056105" w:rsidRDefault="005F50DC" w:rsidP="00047E9F">
            <w:pPr>
              <w:rPr>
                <w:rFonts w:ascii="Times New Roman" w:eastAsia="Times New Roman" w:hAnsi="Times New Roman" w:cs="Times New Roman"/>
              </w:rPr>
            </w:pPr>
            <w:r w:rsidRPr="00056105">
              <w:rPr>
                <w:rFonts w:ascii="Times New Roman" w:eastAsia="Times New Roman" w:hAnsi="Times New Roman" w:cs="Times New Roman"/>
              </w:rPr>
              <w:t xml:space="preserve">Maksymalna długość całkowita pojazdu  wraz z wyciągarką nie może przekroczyć </w:t>
            </w:r>
            <w:r w:rsidR="00BC1662" w:rsidRPr="00056105">
              <w:rPr>
                <w:rFonts w:ascii="Times New Roman" w:eastAsia="Times New Roman" w:hAnsi="Times New Roman" w:cs="Times New Roman"/>
              </w:rPr>
              <w:t xml:space="preserve">8500 </w:t>
            </w:r>
            <w:proofErr w:type="spellStart"/>
            <w:r w:rsidR="00BC1662" w:rsidRPr="00056105">
              <w:rPr>
                <w:rFonts w:ascii="Times New Roman" w:eastAsia="Times New Roman" w:hAnsi="Times New Roman" w:cs="Times New Roman"/>
              </w:rPr>
              <w:t>mm</w:t>
            </w:r>
            <w:proofErr w:type="spellEnd"/>
            <w:r w:rsidR="00BC1662" w:rsidRPr="00056105">
              <w:rPr>
                <w:rFonts w:ascii="Times New Roman" w:eastAsia="Times New Roman" w:hAnsi="Times New Roman" w:cs="Times New Roman"/>
              </w:rPr>
              <w:t>.</w:t>
            </w:r>
          </w:p>
        </w:tc>
        <w:tc>
          <w:tcPr>
            <w:tcW w:w="3309" w:type="dxa"/>
          </w:tcPr>
          <w:p w:rsidR="005F50DC" w:rsidRPr="00781CDD" w:rsidRDefault="005F50DC" w:rsidP="00047E9F">
            <w:pPr>
              <w:jc w:val="center"/>
              <w:rPr>
                <w:rFonts w:ascii="Times New Roman" w:eastAsia="Times New Roman" w:hAnsi="Times New Roman" w:cs="Times New Roman"/>
                <w:bCs/>
              </w:rPr>
            </w:pPr>
          </w:p>
        </w:tc>
      </w:tr>
      <w:tr w:rsidR="00047E9F" w:rsidRPr="00061CAA" w:rsidTr="00636A47">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lastRenderedPageBreak/>
              <w:t>4.1</w:t>
            </w:r>
            <w:r w:rsidR="0070042F">
              <w:rPr>
                <w:rFonts w:ascii="Times New Roman" w:eastAsia="Times New Roman" w:hAnsi="Times New Roman" w:cs="Times New Roman"/>
              </w:rPr>
              <w:t>2</w:t>
            </w:r>
          </w:p>
        </w:tc>
        <w:tc>
          <w:tcPr>
            <w:tcW w:w="11623" w:type="dxa"/>
          </w:tcPr>
          <w:p w:rsidR="00047E9F" w:rsidRPr="00056105" w:rsidRDefault="00047E9F" w:rsidP="00047E9F">
            <w:pPr>
              <w:pBdr>
                <w:top w:val="nil"/>
                <w:left w:val="nil"/>
                <w:bottom w:val="nil"/>
                <w:right w:val="nil"/>
                <w:between w:val="nil"/>
              </w:pBdr>
              <w:rPr>
                <w:rFonts w:ascii="Times New Roman" w:eastAsia="Times New Roman" w:hAnsi="Times New Roman" w:cs="Times New Roman"/>
              </w:rPr>
            </w:pPr>
            <w:r w:rsidRPr="00056105">
              <w:rPr>
                <w:rFonts w:ascii="Times New Roman" w:eastAsia="Times New Roman" w:hAnsi="Times New Roman" w:cs="Times New Roman"/>
              </w:rPr>
              <w:t xml:space="preserve">Kolor pojazdu: </w:t>
            </w:r>
          </w:p>
          <w:p w:rsidR="00047E9F" w:rsidRPr="00056105" w:rsidRDefault="00047E9F" w:rsidP="00047E9F">
            <w:pPr>
              <w:pStyle w:val="Akapitzlist"/>
              <w:numPr>
                <w:ilvl w:val="0"/>
                <w:numId w:val="6"/>
              </w:numPr>
              <w:rPr>
                <w:rFonts w:ascii="Times New Roman" w:eastAsia="Times New Roman" w:hAnsi="Times New Roman" w:cs="Times New Roman"/>
              </w:rPr>
            </w:pPr>
            <w:r w:rsidRPr="00056105">
              <w:rPr>
                <w:rFonts w:ascii="Times New Roman" w:eastAsia="Times New Roman" w:hAnsi="Times New Roman" w:cs="Times New Roman"/>
              </w:rPr>
              <w:t xml:space="preserve">nadwozie samochodu – RAL 3000,  </w:t>
            </w:r>
          </w:p>
          <w:p w:rsidR="00047E9F" w:rsidRPr="00056105" w:rsidRDefault="00047E9F" w:rsidP="00047E9F">
            <w:pPr>
              <w:pStyle w:val="Akapitzlist"/>
              <w:numPr>
                <w:ilvl w:val="0"/>
                <w:numId w:val="6"/>
              </w:numPr>
              <w:rPr>
                <w:rFonts w:ascii="Times New Roman" w:eastAsia="Times New Roman" w:hAnsi="Times New Roman" w:cs="Times New Roman"/>
              </w:rPr>
            </w:pPr>
            <w:r w:rsidRPr="00056105">
              <w:rPr>
                <w:rFonts w:ascii="Times New Roman" w:eastAsia="Times New Roman" w:hAnsi="Times New Roman" w:cs="Times New Roman"/>
              </w:rPr>
              <w:t xml:space="preserve">żaluzje skrytek w kolorze naturalnego aluminium, </w:t>
            </w:r>
          </w:p>
          <w:p w:rsidR="00047E9F" w:rsidRPr="00056105" w:rsidRDefault="00047E9F" w:rsidP="00047E9F">
            <w:pPr>
              <w:pStyle w:val="Akapitzlist"/>
              <w:numPr>
                <w:ilvl w:val="0"/>
                <w:numId w:val="6"/>
              </w:numPr>
              <w:rPr>
                <w:rFonts w:ascii="Times New Roman" w:eastAsia="Times New Roman" w:hAnsi="Times New Roman" w:cs="Times New Roman"/>
                <w:b/>
              </w:rPr>
            </w:pPr>
            <w:r w:rsidRPr="00056105">
              <w:rPr>
                <w:rFonts w:ascii="Times New Roman" w:eastAsia="Times New Roman" w:hAnsi="Times New Roman" w:cs="Times New Roman"/>
              </w:rPr>
              <w:t>błotniki i zderzaki – białe</w:t>
            </w:r>
            <w:r w:rsidR="00BC1662" w:rsidRPr="00056105">
              <w:rPr>
                <w:rFonts w:ascii="Times New Roman" w:eastAsia="Times New Roman" w:hAnsi="Times New Roman" w:cs="Times New Roman"/>
              </w:rPr>
              <w:t xml:space="preserve"> RAL 9003,</w:t>
            </w:r>
          </w:p>
          <w:p w:rsidR="00BC1662" w:rsidRPr="00056105" w:rsidRDefault="00BC1662" w:rsidP="00047E9F">
            <w:pPr>
              <w:pStyle w:val="Akapitzlist"/>
              <w:numPr>
                <w:ilvl w:val="0"/>
                <w:numId w:val="6"/>
              </w:numPr>
              <w:rPr>
                <w:rFonts w:ascii="Times New Roman" w:eastAsia="Times New Roman" w:hAnsi="Times New Roman" w:cs="Times New Roman"/>
                <w:b/>
              </w:rPr>
            </w:pPr>
            <w:r w:rsidRPr="00056105">
              <w:rPr>
                <w:rFonts w:ascii="Times New Roman" w:eastAsia="Times New Roman" w:hAnsi="Times New Roman" w:cs="Times New Roman"/>
              </w:rPr>
              <w:t>elementy podwozia, rama w kolorze czarnym lub zbliżonym.</w:t>
            </w:r>
          </w:p>
        </w:tc>
        <w:tc>
          <w:tcPr>
            <w:tcW w:w="3309" w:type="dxa"/>
            <w:vAlign w:val="center"/>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636A47">
        <w:trPr>
          <w:trHeight w:val="64"/>
        </w:trPr>
        <w:tc>
          <w:tcPr>
            <w:tcW w:w="988" w:type="dxa"/>
            <w:shd w:val="clear" w:color="auto" w:fill="E36C0A" w:themeFill="accent6" w:themeFillShade="BF"/>
            <w:vAlign w:val="center"/>
          </w:tcPr>
          <w:p w:rsidR="00047E9F" w:rsidRPr="00781CDD" w:rsidRDefault="00047E9F" w:rsidP="00047E9F">
            <w:pPr>
              <w:jc w:val="center"/>
              <w:rPr>
                <w:rFonts w:ascii="Times New Roman" w:eastAsia="Times New Roman" w:hAnsi="Times New Roman" w:cs="Times New Roman"/>
                <w:b/>
              </w:rPr>
            </w:pPr>
            <w:r w:rsidRPr="00781CDD">
              <w:rPr>
                <w:rFonts w:ascii="Times New Roman" w:eastAsia="Times New Roman" w:hAnsi="Times New Roman" w:cs="Times New Roman"/>
                <w:b/>
              </w:rPr>
              <w:t>5.0</w:t>
            </w:r>
          </w:p>
        </w:tc>
        <w:tc>
          <w:tcPr>
            <w:tcW w:w="11623" w:type="dxa"/>
            <w:shd w:val="clear" w:color="auto" w:fill="E36C0A" w:themeFill="accent6" w:themeFillShade="BF"/>
            <w:vAlign w:val="center"/>
          </w:tcPr>
          <w:p w:rsidR="00047E9F" w:rsidRPr="00061CAA" w:rsidRDefault="00047E9F" w:rsidP="00047E9F">
            <w:pPr>
              <w:jc w:val="center"/>
              <w:rPr>
                <w:rFonts w:ascii="Times New Roman" w:eastAsia="Times New Roman" w:hAnsi="Times New Roman" w:cs="Times New Roman"/>
                <w:b/>
                <w:color w:val="FF0000"/>
                <w:sz w:val="24"/>
                <w:szCs w:val="24"/>
              </w:rPr>
            </w:pPr>
            <w:r w:rsidRPr="00061CAA">
              <w:rPr>
                <w:rFonts w:ascii="Times New Roman" w:eastAsia="Times New Roman" w:hAnsi="Times New Roman" w:cs="Times New Roman"/>
                <w:b/>
                <w:sz w:val="24"/>
                <w:szCs w:val="24"/>
              </w:rPr>
              <w:t>Zabudowa pożarnicza</w:t>
            </w:r>
          </w:p>
        </w:tc>
        <w:tc>
          <w:tcPr>
            <w:tcW w:w="3309" w:type="dxa"/>
            <w:shd w:val="clear" w:color="auto" w:fill="E36C0A" w:themeFill="accent6" w:themeFillShade="BF"/>
            <w:vAlign w:val="center"/>
          </w:tcPr>
          <w:p w:rsidR="00047E9F" w:rsidRPr="00061CAA" w:rsidRDefault="00047E9F" w:rsidP="00047E9F">
            <w:pPr>
              <w:rPr>
                <w:rFonts w:ascii="Times New Roman" w:eastAsia="Times New Roman" w:hAnsi="Times New Roman" w:cs="Times New Roman"/>
                <w:b/>
                <w:color w:val="FF0000"/>
                <w:sz w:val="24"/>
                <w:szCs w:val="24"/>
              </w:rPr>
            </w:pPr>
          </w:p>
        </w:tc>
      </w:tr>
      <w:tr w:rsidR="00047E9F" w:rsidRPr="00061CAA" w:rsidTr="001139A0">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5.1</w:t>
            </w:r>
          </w:p>
        </w:tc>
        <w:tc>
          <w:tcPr>
            <w:tcW w:w="11623" w:type="dxa"/>
          </w:tcPr>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Zabudowa wykonana z materiałów odpornych na korozję:</w:t>
            </w:r>
          </w:p>
          <w:p w:rsidR="00047E9F" w:rsidRPr="00047E9F" w:rsidRDefault="00047E9F" w:rsidP="00047E9F">
            <w:pPr>
              <w:pStyle w:val="Akapitzlist"/>
              <w:numPr>
                <w:ilvl w:val="0"/>
                <w:numId w:val="7"/>
              </w:numPr>
              <w:rPr>
                <w:rFonts w:ascii="Times New Roman" w:eastAsia="Times New Roman" w:hAnsi="Times New Roman" w:cs="Times New Roman"/>
              </w:rPr>
            </w:pPr>
            <w:r w:rsidRPr="00047E9F">
              <w:rPr>
                <w:rFonts w:ascii="Times New Roman" w:eastAsia="Times New Roman" w:hAnsi="Times New Roman" w:cs="Times New Roman"/>
              </w:rPr>
              <w:t>konstrukcja wykonana w całości z materiałów kompozytowych</w:t>
            </w:r>
            <w:r w:rsidR="00BC1662">
              <w:rPr>
                <w:rFonts w:ascii="Times New Roman" w:eastAsia="Times New Roman" w:hAnsi="Times New Roman" w:cs="Times New Roman"/>
              </w:rPr>
              <w:t>,</w:t>
            </w:r>
          </w:p>
          <w:p w:rsidR="00047E9F" w:rsidRPr="00047E9F" w:rsidRDefault="00047E9F" w:rsidP="00047E9F">
            <w:pPr>
              <w:pStyle w:val="Akapitzlist"/>
              <w:numPr>
                <w:ilvl w:val="0"/>
                <w:numId w:val="7"/>
              </w:numPr>
              <w:rPr>
                <w:rFonts w:ascii="Times New Roman" w:eastAsia="Times New Roman" w:hAnsi="Times New Roman" w:cs="Times New Roman"/>
              </w:rPr>
            </w:pPr>
            <w:r w:rsidRPr="00047E9F">
              <w:rPr>
                <w:rFonts w:ascii="Times New Roman" w:eastAsia="Times New Roman" w:hAnsi="Times New Roman" w:cs="Times New Roman"/>
              </w:rPr>
              <w:t>poszycie zewnętrzne wykonane w całości z materiałów kompozytowych,</w:t>
            </w:r>
          </w:p>
          <w:p w:rsidR="00047E9F" w:rsidRPr="00047E9F" w:rsidRDefault="00047E9F" w:rsidP="00047E9F">
            <w:pPr>
              <w:pStyle w:val="Akapitzlist"/>
              <w:numPr>
                <w:ilvl w:val="0"/>
                <w:numId w:val="7"/>
              </w:numPr>
              <w:rPr>
                <w:rFonts w:ascii="Times New Roman" w:eastAsia="Times New Roman" w:hAnsi="Times New Roman" w:cs="Times New Roman"/>
                <w:strike/>
              </w:rPr>
            </w:pPr>
            <w:r w:rsidRPr="00047E9F">
              <w:rPr>
                <w:rFonts w:ascii="Times New Roman" w:eastAsia="Times New Roman" w:hAnsi="Times New Roman" w:cs="Times New Roman"/>
              </w:rPr>
              <w:t>całość wykonana jako kompozytowa, konstrukcja samonośna ze zintegrowanymi zbiornikami o nieograniczonej odporności na korozję.</w:t>
            </w:r>
            <w:r w:rsidRPr="00047E9F">
              <w:rPr>
                <w:rFonts w:ascii="Times New Roman" w:eastAsia="Times New Roman" w:hAnsi="Times New Roman" w:cs="Times New Roman"/>
                <w:strike/>
              </w:rPr>
              <w:t xml:space="preserve"> </w:t>
            </w:r>
          </w:p>
          <w:p w:rsidR="00047E9F" w:rsidRPr="00047E9F" w:rsidRDefault="00047E9F" w:rsidP="00047E9F">
            <w:pPr>
              <w:rPr>
                <w:rFonts w:ascii="Times New Roman" w:eastAsia="Times New Roman" w:hAnsi="Times New Roman" w:cs="Times New Roman"/>
                <w:b/>
                <w:color w:val="FF0000"/>
              </w:rPr>
            </w:pPr>
            <w:r w:rsidRPr="00047E9F">
              <w:rPr>
                <w:rFonts w:ascii="Times New Roman" w:eastAsia="Times New Roman" w:hAnsi="Times New Roman" w:cs="Times New Roman"/>
              </w:rPr>
              <w:t>Dopuszcza się ramę pośrednią wykonana z materiałów kompozytowych.</w:t>
            </w:r>
          </w:p>
        </w:tc>
        <w:tc>
          <w:tcPr>
            <w:tcW w:w="3309" w:type="dxa"/>
          </w:tcPr>
          <w:p w:rsidR="00047E9F" w:rsidRPr="00061CAA" w:rsidRDefault="00047E9F" w:rsidP="00047E9F">
            <w:pPr>
              <w:ind w:left="-57" w:right="-57"/>
              <w:rPr>
                <w:rFonts w:ascii="Times New Roman" w:eastAsia="Times New Roman" w:hAnsi="Times New Roman" w:cs="Times New Roman"/>
                <w:sz w:val="24"/>
                <w:szCs w:val="24"/>
              </w:rPr>
            </w:pPr>
          </w:p>
        </w:tc>
      </w:tr>
      <w:tr w:rsidR="00047E9F" w:rsidRPr="00061CAA" w:rsidTr="001139A0">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5.2</w:t>
            </w:r>
          </w:p>
        </w:tc>
        <w:tc>
          <w:tcPr>
            <w:tcW w:w="11623" w:type="dxa"/>
          </w:tcPr>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Wewnętrzne pionowe poszycia skrytek wyłożone  anodowaną  gładką blachą aluminiową.</w:t>
            </w:r>
          </w:p>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Spody schowków  wyłożone gładką blachą  nierdzewną, lub kwasoodporną, odporną na uszkodzenia mechaniczne</w:t>
            </w:r>
            <w:r w:rsidR="00BC1662">
              <w:rPr>
                <w:rFonts w:ascii="Times New Roman" w:eastAsia="Times New Roman" w:hAnsi="Times New Roman" w:cs="Times New Roman"/>
              </w:rPr>
              <w:t>.</w:t>
            </w:r>
          </w:p>
        </w:tc>
        <w:tc>
          <w:tcPr>
            <w:tcW w:w="3309" w:type="dxa"/>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1139A0">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5.3</w:t>
            </w:r>
          </w:p>
        </w:tc>
        <w:tc>
          <w:tcPr>
            <w:tcW w:w="11623" w:type="dxa"/>
          </w:tcPr>
          <w:p w:rsidR="00047E9F" w:rsidRPr="00047E9F" w:rsidRDefault="00047E9F" w:rsidP="00047E9F">
            <w:pPr>
              <w:rPr>
                <w:rFonts w:ascii="Times New Roman" w:eastAsia="Times New Roman" w:hAnsi="Times New Roman" w:cs="Times New Roman"/>
                <w:b/>
                <w:color w:val="FF0000"/>
              </w:rPr>
            </w:pPr>
            <w:r w:rsidRPr="00047E9F">
              <w:rPr>
                <w:rFonts w:ascii="Times New Roman" w:eastAsia="Times New Roman" w:hAnsi="Times New Roman" w:cs="Times New Roman"/>
              </w:rPr>
              <w:t xml:space="preserve">Drabinka </w:t>
            </w:r>
            <w:r w:rsidRPr="009B22F4">
              <w:rPr>
                <w:rFonts w:ascii="Times New Roman" w:eastAsia="Times New Roman" w:hAnsi="Times New Roman" w:cs="Times New Roman"/>
              </w:rPr>
              <w:t>aluminiowa</w:t>
            </w:r>
            <w:r w:rsidRPr="00047E9F">
              <w:rPr>
                <w:rFonts w:ascii="Times New Roman" w:eastAsia="Times New Roman" w:hAnsi="Times New Roman" w:cs="Times New Roman"/>
              </w:rPr>
              <w:t>, ułatwiająca wejście na dach, umieszczona z tyłu pojazdu po prawej stronie, w górnej części zabudowy, zamontowane poręcze ułatwiające wchodzenie</w:t>
            </w:r>
            <w:r w:rsidR="00BC1662">
              <w:rPr>
                <w:rFonts w:ascii="Times New Roman" w:eastAsia="Times New Roman" w:hAnsi="Times New Roman" w:cs="Times New Roman"/>
              </w:rPr>
              <w:t>.</w:t>
            </w:r>
            <w:r w:rsidRPr="00047E9F">
              <w:rPr>
                <w:rFonts w:ascii="Times New Roman" w:eastAsia="Times New Roman" w:hAnsi="Times New Roman" w:cs="Times New Roman"/>
              </w:rPr>
              <w:t xml:space="preserve"> Szczeble w wykonaniu antypoślizgowym.</w:t>
            </w:r>
          </w:p>
        </w:tc>
        <w:tc>
          <w:tcPr>
            <w:tcW w:w="3309" w:type="dxa"/>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1139A0">
        <w:tc>
          <w:tcPr>
            <w:tcW w:w="988" w:type="dxa"/>
          </w:tcPr>
          <w:p w:rsidR="00047E9F" w:rsidRPr="00781CDD" w:rsidRDefault="00047E9F" w:rsidP="00047E9F">
            <w:pPr>
              <w:jc w:val="center"/>
              <w:rPr>
                <w:rFonts w:ascii="Times New Roman" w:eastAsia="Times New Roman" w:hAnsi="Times New Roman" w:cs="Times New Roman"/>
              </w:rPr>
            </w:pPr>
          </w:p>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5.4</w:t>
            </w:r>
          </w:p>
        </w:tc>
        <w:tc>
          <w:tcPr>
            <w:tcW w:w="11623" w:type="dxa"/>
          </w:tcPr>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w:t>
            </w:r>
            <w:r w:rsidR="00CF0E71">
              <w:rPr>
                <w:rFonts w:ascii="Times New Roman" w:eastAsia="Times New Roman" w:hAnsi="Times New Roman" w:cs="Times New Roman"/>
              </w:rPr>
              <w:t>.</w:t>
            </w:r>
            <w:r w:rsidR="00F95A2A">
              <w:rPr>
                <w:rFonts w:ascii="Times New Roman" w:eastAsia="Times New Roman" w:hAnsi="Times New Roman" w:cs="Times New Roman"/>
              </w:rPr>
              <w:t xml:space="preserve"> j</w:t>
            </w:r>
            <w:r w:rsidRPr="00047E9F">
              <w:rPr>
                <w:rFonts w:ascii="Times New Roman" w:eastAsia="Times New Roman" w:hAnsi="Times New Roman" w:cs="Times New Roman"/>
              </w:rPr>
              <w:t xml:space="preserve">eden klucz powinien pasować do wszystkich zamków. </w:t>
            </w:r>
          </w:p>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Wszystkie żaluzje powinny posiadać taśmy ułatwiające zamykanie</w:t>
            </w:r>
            <w:r w:rsidRPr="00047E9F">
              <w:rPr>
                <w:rFonts w:ascii="Times New Roman" w:eastAsia="Times New Roman" w:hAnsi="Times New Roman" w:cs="Times New Roman"/>
                <w:strike/>
              </w:rPr>
              <w:t>.</w:t>
            </w:r>
            <w:r w:rsidRPr="00047E9F">
              <w:rPr>
                <w:rFonts w:ascii="Times New Roman" w:eastAsia="Times New Roman" w:hAnsi="Times New Roman" w:cs="Times New Roman"/>
              </w:rPr>
              <w:t xml:space="preserve"> </w:t>
            </w:r>
          </w:p>
          <w:p w:rsidR="00047E9F" w:rsidRPr="00047E9F" w:rsidRDefault="00047E9F" w:rsidP="00047E9F">
            <w:pPr>
              <w:rPr>
                <w:rFonts w:ascii="Times New Roman" w:eastAsia="Times New Roman" w:hAnsi="Times New Roman" w:cs="Times New Roman"/>
                <w:b/>
                <w:color w:val="FF0000"/>
              </w:rPr>
            </w:pPr>
            <w:r w:rsidRPr="00047E9F">
              <w:rPr>
                <w:rFonts w:ascii="Times New Roman" w:eastAsia="Times New Roman" w:hAnsi="Times New Roman" w:cs="Times New Roman"/>
              </w:rPr>
              <w:t>W kabinie sygnalizacja otwarcia żaluzji skrytek i podestów, z alarmem świetlnym oraz słownym „otwarte żaluzje” „otwarte podesty”.</w:t>
            </w:r>
          </w:p>
        </w:tc>
        <w:tc>
          <w:tcPr>
            <w:tcW w:w="3309" w:type="dxa"/>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5.5</w:t>
            </w:r>
          </w:p>
        </w:tc>
        <w:tc>
          <w:tcPr>
            <w:tcW w:w="11623" w:type="dxa"/>
          </w:tcPr>
          <w:p w:rsidR="00047E9F" w:rsidRPr="00047E9F" w:rsidRDefault="00047E9F" w:rsidP="00047E9F">
            <w:pPr>
              <w:rPr>
                <w:rFonts w:ascii="Times New Roman" w:eastAsia="Times New Roman" w:hAnsi="Times New Roman" w:cs="Times New Roman"/>
                <w:b/>
                <w:color w:val="FF0000"/>
              </w:rPr>
            </w:pPr>
            <w:r w:rsidRPr="00047E9F">
              <w:rPr>
                <w:rFonts w:ascii="Times New Roman" w:eastAsia="Times New Roman" w:hAnsi="Times New Roman" w:cs="Times New Roman"/>
              </w:rPr>
              <w:t>Uchwyty, klamki wszystkich urządzeń pojazdu, drzwi żaluzjowych, szuflad, podestów i tac muszą być tak skonstruowane, aby możliwa była ich obsługa w rękawicach.</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5.6</w:t>
            </w:r>
          </w:p>
        </w:tc>
        <w:tc>
          <w:tcPr>
            <w:tcW w:w="11623" w:type="dxa"/>
          </w:tcPr>
          <w:p w:rsidR="00047E9F" w:rsidRPr="00047E9F" w:rsidRDefault="00047E9F" w:rsidP="00047E9F">
            <w:pPr>
              <w:pBdr>
                <w:top w:val="nil"/>
                <w:left w:val="nil"/>
                <w:bottom w:val="nil"/>
                <w:right w:val="nil"/>
                <w:between w:val="nil"/>
              </w:pBdr>
              <w:jc w:val="both"/>
              <w:rPr>
                <w:rFonts w:ascii="Times New Roman" w:eastAsia="Times New Roman" w:hAnsi="Times New Roman" w:cs="Times New Roman"/>
                <w:color w:val="000000"/>
              </w:rPr>
            </w:pPr>
            <w:r w:rsidRPr="00047E9F">
              <w:rPr>
                <w:rFonts w:ascii="Times New Roman" w:eastAsia="Times New Roman" w:hAnsi="Times New Roman" w:cs="Times New Roman"/>
                <w:color w:val="000000"/>
              </w:rPr>
              <w:t xml:space="preserve">Skrytki na sprzęt oraz przedział autopompy muszą być wyposażone w oświetlenie, listwy - LED, umieszczone pionowo po obu stronach każdego schowka, przy prowadnicy żaluzji, włączane automatycznie po otwarciu  skrytki. </w:t>
            </w:r>
            <w:r w:rsidR="00F95A2A">
              <w:rPr>
                <w:rFonts w:ascii="Times New Roman" w:eastAsia="Times New Roman" w:hAnsi="Times New Roman" w:cs="Times New Roman"/>
                <w:color w:val="000000"/>
              </w:rPr>
              <w:t xml:space="preserve"> </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tcBorders>
              <w:bottom w:val="single" w:sz="4" w:space="0" w:color="auto"/>
            </w:tcBorders>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5.7</w:t>
            </w:r>
          </w:p>
        </w:tc>
        <w:tc>
          <w:tcPr>
            <w:tcW w:w="11623" w:type="dxa"/>
          </w:tcPr>
          <w:p w:rsidR="00047E9F" w:rsidRPr="00047E9F" w:rsidRDefault="00047E9F" w:rsidP="00047E9F">
            <w:pPr>
              <w:pBdr>
                <w:top w:val="nil"/>
                <w:left w:val="nil"/>
                <w:bottom w:val="nil"/>
                <w:right w:val="nil"/>
                <w:between w:val="nil"/>
              </w:pBdr>
              <w:jc w:val="both"/>
              <w:rPr>
                <w:rFonts w:ascii="Times New Roman" w:eastAsia="Times New Roman" w:hAnsi="Times New Roman" w:cs="Times New Roman"/>
                <w:color w:val="000000"/>
              </w:rPr>
            </w:pPr>
            <w:r w:rsidRPr="00047E9F">
              <w:rPr>
                <w:rFonts w:ascii="Times New Roman" w:eastAsia="Times New Roman" w:hAnsi="Times New Roman" w:cs="Times New Roman"/>
                <w:color w:val="000000"/>
              </w:rPr>
              <w:t>Pojazd posiada oświetlenie pola pracy wokół samochodu składające się z:</w:t>
            </w:r>
          </w:p>
          <w:p w:rsidR="00047E9F" w:rsidRPr="00047E9F" w:rsidRDefault="00047E9F" w:rsidP="00047E9F">
            <w:pPr>
              <w:pStyle w:val="Akapitzlist"/>
              <w:numPr>
                <w:ilvl w:val="0"/>
                <w:numId w:val="8"/>
              </w:numPr>
              <w:pBdr>
                <w:top w:val="nil"/>
                <w:left w:val="nil"/>
                <w:bottom w:val="nil"/>
                <w:right w:val="nil"/>
                <w:between w:val="nil"/>
              </w:pBdr>
              <w:jc w:val="both"/>
              <w:rPr>
                <w:rFonts w:ascii="Times New Roman" w:eastAsia="Times New Roman" w:hAnsi="Times New Roman" w:cs="Times New Roman"/>
                <w:color w:val="000000"/>
              </w:rPr>
            </w:pPr>
            <w:r w:rsidRPr="00047E9F">
              <w:rPr>
                <w:rFonts w:ascii="Times New Roman" w:eastAsia="Times New Roman" w:hAnsi="Times New Roman" w:cs="Times New Roman"/>
                <w:color w:val="000000"/>
              </w:rPr>
              <w:t>listew LED, zamontowanych w profilu aluminiowym nad żaluzjami na całej długości nadwozia, do oświetlenia bocznego z obu stron  nadwozia i oświetlenia podestów, zapewniające bezpieczeństwo obsługi.</w:t>
            </w:r>
          </w:p>
          <w:p w:rsidR="00047E9F" w:rsidRPr="00047E9F" w:rsidRDefault="00047E9F" w:rsidP="00047E9F">
            <w:pPr>
              <w:pStyle w:val="Akapitzlist"/>
              <w:numPr>
                <w:ilvl w:val="0"/>
                <w:numId w:val="8"/>
              </w:numPr>
              <w:pBdr>
                <w:top w:val="nil"/>
                <w:left w:val="nil"/>
                <w:bottom w:val="nil"/>
                <w:right w:val="nil"/>
                <w:between w:val="nil"/>
              </w:pBdr>
              <w:jc w:val="both"/>
              <w:rPr>
                <w:rFonts w:ascii="Times New Roman" w:eastAsia="Times New Roman" w:hAnsi="Times New Roman" w:cs="Times New Roman"/>
                <w:color w:val="000000"/>
              </w:rPr>
            </w:pPr>
            <w:r w:rsidRPr="00047E9F">
              <w:rPr>
                <w:rFonts w:ascii="Times New Roman" w:eastAsia="Times New Roman" w:hAnsi="Times New Roman" w:cs="Times New Roman"/>
                <w:color w:val="000000"/>
              </w:rPr>
              <w:t xml:space="preserve">oraz trzech dodatkowych lamp bocznych z soczewkami do oświetlenia dalszego pola pracy, zamontowanych nad każdą żaluzją (wbudowanych w kompozytowe balustrady boczne dachu). </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tcBorders>
              <w:top w:val="single" w:sz="4" w:space="0" w:color="auto"/>
              <w:bottom w:val="single" w:sz="4" w:space="0" w:color="auto"/>
            </w:tcBorders>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5.8</w:t>
            </w:r>
          </w:p>
        </w:tc>
        <w:tc>
          <w:tcPr>
            <w:tcW w:w="11623" w:type="dxa"/>
          </w:tcPr>
          <w:p w:rsidR="00047E9F" w:rsidRPr="00047E9F" w:rsidRDefault="00047E9F" w:rsidP="00047E9F">
            <w:pPr>
              <w:pBdr>
                <w:top w:val="nil"/>
                <w:left w:val="nil"/>
                <w:bottom w:val="nil"/>
                <w:right w:val="nil"/>
                <w:between w:val="nil"/>
              </w:pBdr>
              <w:jc w:val="both"/>
              <w:rPr>
                <w:rFonts w:ascii="Times New Roman" w:eastAsia="Times New Roman" w:hAnsi="Times New Roman" w:cs="Times New Roman"/>
                <w:color w:val="000000"/>
              </w:rPr>
            </w:pPr>
            <w:r w:rsidRPr="00047E9F">
              <w:rPr>
                <w:rFonts w:ascii="Times New Roman" w:eastAsia="Times New Roman" w:hAnsi="Times New Roman" w:cs="Times New Roman"/>
                <w:color w:val="000000"/>
              </w:rPr>
              <w:t>Załączanie oświetlenia zewnętrznego musi być możliwe, z kabiny kierowcy, i z przedziału autopompy</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tcBorders>
              <w:top w:val="single" w:sz="4" w:space="0" w:color="auto"/>
              <w:bottom w:val="single" w:sz="4" w:space="0" w:color="auto"/>
            </w:tcBorders>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5.9</w:t>
            </w:r>
          </w:p>
        </w:tc>
        <w:tc>
          <w:tcPr>
            <w:tcW w:w="11623" w:type="dxa"/>
          </w:tcPr>
          <w:p w:rsidR="00047E9F" w:rsidRPr="00047E9F" w:rsidRDefault="00047E9F" w:rsidP="00CF0E71">
            <w:pPr>
              <w:pBdr>
                <w:top w:val="nil"/>
                <w:left w:val="nil"/>
                <w:bottom w:val="nil"/>
                <w:right w:val="nil"/>
                <w:between w:val="nil"/>
              </w:pBdr>
              <w:ind w:right="-57"/>
              <w:rPr>
                <w:rFonts w:ascii="Times New Roman" w:eastAsia="Times New Roman" w:hAnsi="Times New Roman" w:cs="Times New Roman"/>
                <w:color w:val="000000"/>
              </w:rPr>
            </w:pPr>
            <w:r w:rsidRPr="00047E9F">
              <w:rPr>
                <w:rFonts w:ascii="Times New Roman" w:eastAsia="Times New Roman" w:hAnsi="Times New Roman" w:cs="Times New Roman"/>
                <w:color w:val="000000"/>
              </w:rPr>
              <w:t>Przy cofaniu pojazdu musi być  możliwe ,automatycznie  załączanie  całości oświetlenia zewnętrznego, po włączeniu biegu wstecznego.</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tcBorders>
              <w:top w:val="single" w:sz="4" w:space="0" w:color="auto"/>
              <w:bottom w:val="single" w:sz="4" w:space="0" w:color="auto"/>
            </w:tcBorders>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5.10</w:t>
            </w:r>
          </w:p>
        </w:tc>
        <w:tc>
          <w:tcPr>
            <w:tcW w:w="11623" w:type="dxa"/>
          </w:tcPr>
          <w:p w:rsidR="00047E9F" w:rsidRPr="00047E9F" w:rsidRDefault="00047E9F" w:rsidP="00047E9F">
            <w:pPr>
              <w:pBdr>
                <w:top w:val="nil"/>
                <w:left w:val="nil"/>
                <w:bottom w:val="nil"/>
                <w:right w:val="nil"/>
                <w:between w:val="nil"/>
              </w:pBdr>
              <w:jc w:val="both"/>
              <w:rPr>
                <w:rFonts w:ascii="Times New Roman" w:eastAsia="Times New Roman" w:hAnsi="Times New Roman" w:cs="Times New Roman"/>
                <w:color w:val="000000"/>
              </w:rPr>
            </w:pPr>
            <w:r w:rsidRPr="00047E9F">
              <w:rPr>
                <w:rFonts w:ascii="Times New Roman" w:eastAsia="Times New Roman" w:hAnsi="Times New Roman" w:cs="Times New Roman"/>
              </w:rPr>
              <w:t xml:space="preserve">Z tyłu pojazdu w dolnej części po obu stronach pojazdu zamontowane </w:t>
            </w:r>
            <w:proofErr w:type="spellStart"/>
            <w:r w:rsidRPr="00047E9F">
              <w:rPr>
                <w:rFonts w:ascii="Times New Roman" w:eastAsia="Times New Roman" w:hAnsi="Times New Roman" w:cs="Times New Roman"/>
              </w:rPr>
              <w:t>obrysówki</w:t>
            </w:r>
            <w:proofErr w:type="spellEnd"/>
            <w:r w:rsidRPr="00047E9F">
              <w:rPr>
                <w:rFonts w:ascii="Times New Roman" w:eastAsia="Times New Roman" w:hAnsi="Times New Roman" w:cs="Times New Roman"/>
              </w:rPr>
              <w:t xml:space="preserve"> LED widoczne w lusterkach wstecznych kierowcy.</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tcBorders>
              <w:top w:val="single" w:sz="4" w:space="0" w:color="auto"/>
            </w:tcBorders>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5.11</w:t>
            </w:r>
          </w:p>
        </w:tc>
        <w:tc>
          <w:tcPr>
            <w:tcW w:w="11623" w:type="dxa"/>
          </w:tcPr>
          <w:p w:rsidR="00047E9F" w:rsidRPr="00047E9F" w:rsidRDefault="00047E9F" w:rsidP="00047E9F">
            <w:pPr>
              <w:pBdr>
                <w:top w:val="nil"/>
                <w:left w:val="nil"/>
                <w:bottom w:val="nil"/>
                <w:right w:val="nil"/>
                <w:between w:val="nil"/>
              </w:pBdr>
              <w:ind w:right="-57"/>
              <w:jc w:val="both"/>
              <w:rPr>
                <w:rFonts w:ascii="Times New Roman" w:eastAsia="Times New Roman" w:hAnsi="Times New Roman" w:cs="Times New Roman"/>
                <w:color w:val="000000"/>
              </w:rPr>
            </w:pPr>
            <w:r w:rsidRPr="00047E9F">
              <w:rPr>
                <w:rFonts w:ascii="Times New Roman" w:eastAsia="Times New Roman" w:hAnsi="Times New Roman" w:cs="Times New Roman"/>
                <w:color w:val="000000"/>
              </w:rPr>
              <w:t xml:space="preserve">Główny wyłącznik oświetlenia skrytek zlokalizowany w kabinie kierowcy. </w:t>
            </w:r>
          </w:p>
          <w:p w:rsidR="00047E9F" w:rsidRPr="00047E9F" w:rsidRDefault="00047E9F" w:rsidP="00047E9F">
            <w:pPr>
              <w:rPr>
                <w:rFonts w:ascii="Times New Roman" w:eastAsia="Times New Roman" w:hAnsi="Times New Roman" w:cs="Times New Roman"/>
                <w:b/>
                <w:color w:val="FF0000"/>
              </w:rPr>
            </w:pPr>
            <w:r w:rsidRPr="00047E9F">
              <w:rPr>
                <w:rFonts w:ascii="Times New Roman" w:eastAsia="Times New Roman" w:hAnsi="Times New Roman" w:cs="Times New Roman"/>
              </w:rPr>
              <w:t>W kabinie zainstalowany włącznik do  załączenia oświetlenia zewnętrznego, z możliwością sterowania  oświetleniem z tablicy autopompy.</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lastRenderedPageBreak/>
              <w:t>5.12</w:t>
            </w:r>
          </w:p>
        </w:tc>
        <w:tc>
          <w:tcPr>
            <w:tcW w:w="11623" w:type="dxa"/>
          </w:tcPr>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rsidR="00047E9F" w:rsidRPr="00047E9F" w:rsidRDefault="00047E9F" w:rsidP="00047E9F">
            <w:pPr>
              <w:pStyle w:val="Akapitzlist"/>
              <w:numPr>
                <w:ilvl w:val="0"/>
                <w:numId w:val="9"/>
              </w:numPr>
              <w:tabs>
                <w:tab w:val="left" w:pos="312"/>
                <w:tab w:val="left" w:pos="921"/>
                <w:tab w:val="left" w:pos="6513"/>
                <w:tab w:val="left" w:pos="8543"/>
                <w:tab w:val="left" w:pos="14730"/>
              </w:tabs>
              <w:rPr>
                <w:rFonts w:ascii="Times New Roman" w:eastAsia="Times New Roman" w:hAnsi="Times New Roman" w:cs="Times New Roman"/>
              </w:rPr>
            </w:pPr>
            <w:r w:rsidRPr="00047E9F">
              <w:rPr>
                <w:rFonts w:ascii="Times New Roman" w:eastAsia="Times New Roman" w:hAnsi="Times New Roman" w:cs="Times New Roman"/>
              </w:rPr>
              <w:t>Dodatkowo wymagane podesty ze wspomaganym systemem teleskopowym pod wszystkimi schowkami bocznymi zabudowy, w tym nad kołami tylnymi.</w:t>
            </w:r>
          </w:p>
          <w:p w:rsidR="00047E9F" w:rsidRPr="00047E9F" w:rsidRDefault="00047E9F" w:rsidP="00047E9F">
            <w:pPr>
              <w:pStyle w:val="Akapitzlist"/>
              <w:numPr>
                <w:ilvl w:val="0"/>
                <w:numId w:val="9"/>
              </w:num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Wszystkie podesty boczne ,otwierane wyposażone w oświetlenie ostrzegawcze, migające , żółte lub  pomarańczowe , umieszczone na bokach poprzecznych każdego podestu, załączane po otwarciu podestu.</w:t>
            </w:r>
          </w:p>
          <w:p w:rsidR="00047E9F" w:rsidRPr="00047E9F" w:rsidRDefault="00047E9F" w:rsidP="00047E9F">
            <w:pPr>
              <w:pStyle w:val="Akapitzlist"/>
              <w:numPr>
                <w:ilvl w:val="0"/>
                <w:numId w:val="9"/>
              </w:numPr>
              <w:rPr>
                <w:rFonts w:ascii="Times New Roman" w:eastAsia="Times New Roman" w:hAnsi="Times New Roman" w:cs="Times New Roman"/>
                <w:b/>
                <w:color w:val="FF0000"/>
              </w:rPr>
            </w:pPr>
            <w:r w:rsidRPr="00047E9F">
              <w:rPr>
                <w:rFonts w:ascii="Times New Roman" w:eastAsia="Times New Roman" w:hAnsi="Times New Roman" w:cs="Times New Roman"/>
              </w:rPr>
              <w:t>Dolne podesty odchylane ,powinny być blokowane po zamknięciu przez opuszczone żaluzje, uniemożliwiające otwarcie podczas jazdy</w:t>
            </w:r>
            <w:r w:rsidRPr="00047E9F">
              <w:rPr>
                <w:rFonts w:ascii="Times New Roman" w:eastAsia="Times New Roman" w:hAnsi="Times New Roman" w:cs="Times New Roman"/>
                <w:b/>
              </w:rPr>
              <w:t xml:space="preserve">. </w:t>
            </w:r>
            <w:r w:rsidRPr="00047E9F">
              <w:rPr>
                <w:rFonts w:ascii="Times New Roman" w:eastAsia="Times New Roman" w:hAnsi="Times New Roman" w:cs="Times New Roman"/>
              </w:rPr>
              <w:t xml:space="preserve"> </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5.12</w:t>
            </w:r>
          </w:p>
        </w:tc>
        <w:tc>
          <w:tcPr>
            <w:tcW w:w="11623" w:type="dxa"/>
            <w:vAlign w:val="center"/>
          </w:tcPr>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Podesty po otwarciu równe na całej długości</w:t>
            </w:r>
            <w:r w:rsidR="00CF0E71">
              <w:rPr>
                <w:rFonts w:ascii="Times New Roman" w:eastAsia="Times New Roman" w:hAnsi="Times New Roman" w:cs="Times New Roman"/>
              </w:rPr>
              <w:t xml:space="preserve"> </w:t>
            </w:r>
            <w:r w:rsidR="00CF0E71" w:rsidRPr="009B22F4">
              <w:rPr>
                <w:rFonts w:ascii="Times New Roman" w:eastAsia="Times New Roman" w:hAnsi="Times New Roman" w:cs="Times New Roman"/>
              </w:rPr>
              <w:t>zabudowy</w:t>
            </w:r>
            <w:r w:rsidRPr="009B22F4">
              <w:rPr>
                <w:rFonts w:ascii="Times New Roman" w:eastAsia="Times New Roman" w:hAnsi="Times New Roman" w:cs="Times New Roman"/>
              </w:rPr>
              <w:t>.</w:t>
            </w:r>
          </w:p>
        </w:tc>
        <w:tc>
          <w:tcPr>
            <w:tcW w:w="3309" w:type="dxa"/>
            <w:vAlign w:val="center"/>
          </w:tcPr>
          <w:p w:rsidR="00047E9F" w:rsidRPr="00061CAA" w:rsidRDefault="00047E9F" w:rsidP="00047E9F">
            <w:pPr>
              <w:jc w:val="center"/>
              <w:rPr>
                <w:rFonts w:ascii="Times New Roman" w:eastAsia="Times New Roman" w:hAnsi="Times New Roman" w:cs="Times New Roman"/>
                <w:b/>
                <w:sz w:val="24"/>
                <w:szCs w:val="24"/>
              </w:rPr>
            </w:pPr>
          </w:p>
        </w:tc>
      </w:tr>
      <w:tr w:rsidR="00047E9F" w:rsidRPr="00061CAA" w:rsidTr="00636A47">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5.13</w:t>
            </w:r>
          </w:p>
        </w:tc>
        <w:tc>
          <w:tcPr>
            <w:tcW w:w="11623" w:type="dxa"/>
          </w:tcPr>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Przedziały sprzętowe za kabiną pojazdu, wykonane w formie przelotowej, zapewniającej  dodatkową przestrzeń na przewożenie sprzętu. Poprzecznie do osi pojazdu, dostępne tak z jednej jak i z drugiej strony  nadwozia.</w:t>
            </w:r>
          </w:p>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 xml:space="preserve">Środkowa część wyposażona w półki z regulacją wysokości.  </w:t>
            </w:r>
          </w:p>
          <w:p w:rsidR="00047E9F" w:rsidRPr="00047E9F" w:rsidRDefault="00047E9F" w:rsidP="00047E9F">
            <w:pPr>
              <w:spacing w:before="40" w:after="96"/>
              <w:ind w:right="29"/>
              <w:jc w:val="both"/>
              <w:rPr>
                <w:rFonts w:ascii="Times New Roman" w:eastAsia="Times New Roman" w:hAnsi="Times New Roman" w:cs="Times New Roman"/>
              </w:rPr>
            </w:pPr>
            <w:r w:rsidRPr="00047E9F">
              <w:rPr>
                <w:rFonts w:ascii="Times New Roman" w:eastAsia="Times New Roman" w:hAnsi="Times New Roman" w:cs="Times New Roman"/>
              </w:rPr>
              <w:t xml:space="preserve">Środkowa część o szerokości przelotu z obu stron, po min </w:t>
            </w:r>
            <w:r w:rsidR="0070042F">
              <w:rPr>
                <w:rFonts w:ascii="Times New Roman" w:eastAsia="Times New Roman" w:hAnsi="Times New Roman" w:cs="Times New Roman"/>
              </w:rPr>
              <w:t>8</w:t>
            </w:r>
            <w:r w:rsidRPr="00047E9F">
              <w:rPr>
                <w:rFonts w:ascii="Times New Roman" w:eastAsia="Times New Roman" w:hAnsi="Times New Roman" w:cs="Times New Roman"/>
              </w:rPr>
              <w:t xml:space="preserve">00 </w:t>
            </w:r>
            <w:proofErr w:type="spellStart"/>
            <w:r w:rsidRPr="00047E9F">
              <w:rPr>
                <w:rFonts w:ascii="Times New Roman" w:eastAsia="Times New Roman" w:hAnsi="Times New Roman" w:cs="Times New Roman"/>
              </w:rPr>
              <w:t>mm</w:t>
            </w:r>
            <w:proofErr w:type="spellEnd"/>
            <w:r w:rsidRPr="00047E9F">
              <w:rPr>
                <w:rFonts w:ascii="Times New Roman" w:eastAsia="Times New Roman" w:hAnsi="Times New Roman" w:cs="Times New Roman"/>
              </w:rPr>
              <w:t xml:space="preserve">. </w:t>
            </w:r>
          </w:p>
          <w:p w:rsidR="00047E9F" w:rsidRPr="00047E9F" w:rsidRDefault="00047E9F" w:rsidP="00047E9F">
            <w:pPr>
              <w:rPr>
                <w:rFonts w:ascii="Times New Roman" w:eastAsia="Times New Roman" w:hAnsi="Times New Roman" w:cs="Times New Roman"/>
                <w:b/>
                <w:bCs/>
              </w:rPr>
            </w:pPr>
            <w:r w:rsidRPr="00047E9F">
              <w:rPr>
                <w:rFonts w:ascii="Times New Roman" w:eastAsia="Times New Roman" w:hAnsi="Times New Roman" w:cs="Times New Roman"/>
                <w:b/>
                <w:bCs/>
              </w:rPr>
              <w:t>Preferowane. Im większy ten parametr tym lepiej dla Zamawiającego, nie należy go więc zmniejszać  tylko zwiększać.</w:t>
            </w:r>
          </w:p>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Regały obrotowe po otwarciu umożliwiają dostęp z obu stron, do przedniej środkowej przelotowej części nadwozia wyposażonej w półki z regulacją wysokości</w:t>
            </w:r>
          </w:p>
          <w:p w:rsidR="00047E9F" w:rsidRPr="00047E9F" w:rsidRDefault="00047E9F" w:rsidP="00047E9F">
            <w:pPr>
              <w:pBdr>
                <w:top w:val="nil"/>
                <w:left w:val="nil"/>
                <w:bottom w:val="nil"/>
                <w:right w:val="nil"/>
                <w:between w:val="nil"/>
              </w:pBdr>
              <w:tabs>
                <w:tab w:val="left" w:pos="175"/>
              </w:tabs>
              <w:rPr>
                <w:rFonts w:ascii="Times New Roman" w:eastAsia="Times New Roman" w:hAnsi="Times New Roman" w:cs="Times New Roman"/>
                <w:b/>
                <w:color w:val="000000"/>
              </w:rPr>
            </w:pPr>
            <w:r w:rsidRPr="00047E9F">
              <w:rPr>
                <w:rFonts w:ascii="Times New Roman" w:eastAsia="Times New Roman" w:hAnsi="Times New Roman" w:cs="Times New Roman"/>
                <w:color w:val="000000"/>
              </w:rPr>
              <w:t>Regał obrotowy umożliwia dostęp do  zamontowanego sprzętu z 3 stron po otwarciu.</w:t>
            </w:r>
          </w:p>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W przedziale przelotowym, zamontowane min.4 pojemniki-skrzynki wykonane z tworzywa ,o wymiarach nie mniejszych niż 600x400x220 mm, z pokrywami i mechanizmami zamykającymi.</w:t>
            </w:r>
          </w:p>
          <w:p w:rsid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Wszystkie półki w zabudowie wykonane  w systemie z możliwością regulacji położenia wysokości półek.</w:t>
            </w:r>
          </w:p>
          <w:p w:rsidR="003963D6" w:rsidRPr="00047E9F" w:rsidRDefault="003963D6" w:rsidP="00047E9F">
            <w:pPr>
              <w:rPr>
                <w:rFonts w:ascii="Times New Roman" w:eastAsia="Times New Roman" w:hAnsi="Times New Roman" w:cs="Times New Roman"/>
              </w:rPr>
            </w:pPr>
          </w:p>
        </w:tc>
        <w:tc>
          <w:tcPr>
            <w:tcW w:w="3309" w:type="dxa"/>
            <w:vAlign w:val="center"/>
          </w:tcPr>
          <w:p w:rsidR="00047E9F" w:rsidRPr="00061CAA" w:rsidRDefault="00047E9F" w:rsidP="00047E9F">
            <w:pP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5.14</w:t>
            </w:r>
          </w:p>
        </w:tc>
        <w:tc>
          <w:tcPr>
            <w:tcW w:w="11623" w:type="dxa"/>
          </w:tcPr>
          <w:p w:rsidR="00047E9F" w:rsidRPr="009B22F4" w:rsidRDefault="00047E9F" w:rsidP="00047E9F">
            <w:pPr>
              <w:pBdr>
                <w:top w:val="nil"/>
                <w:left w:val="nil"/>
                <w:bottom w:val="nil"/>
                <w:right w:val="nil"/>
                <w:between w:val="nil"/>
              </w:pBdr>
              <w:rPr>
                <w:rFonts w:ascii="Times New Roman" w:eastAsia="Times New Roman" w:hAnsi="Times New Roman" w:cs="Times New Roman"/>
                <w:color w:val="000000"/>
              </w:rPr>
            </w:pPr>
            <w:r w:rsidRPr="009B22F4">
              <w:rPr>
                <w:rFonts w:ascii="Times New Roman" w:eastAsia="Times New Roman" w:hAnsi="Times New Roman" w:cs="Times New Roman"/>
                <w:color w:val="000000"/>
              </w:rPr>
              <w:t xml:space="preserve">W nadwoziu, montaż w lewej środkowej skrytce, dodatkowego otwieranego regału obrotowego, dwustronnego na całą wysokość i szerokość skrytki. </w:t>
            </w:r>
          </w:p>
          <w:p w:rsidR="00047E9F" w:rsidRPr="009B22F4" w:rsidRDefault="00047E9F" w:rsidP="00047E9F">
            <w:pPr>
              <w:pBdr>
                <w:top w:val="nil"/>
                <w:left w:val="nil"/>
                <w:bottom w:val="nil"/>
                <w:right w:val="nil"/>
                <w:between w:val="nil"/>
              </w:pBdr>
              <w:rPr>
                <w:rFonts w:ascii="Times New Roman" w:eastAsia="Times New Roman" w:hAnsi="Times New Roman" w:cs="Times New Roman"/>
                <w:color w:val="000000"/>
              </w:rPr>
            </w:pPr>
            <w:r w:rsidRPr="009B22F4">
              <w:rPr>
                <w:rFonts w:ascii="Times New Roman" w:eastAsia="Times New Roman" w:hAnsi="Times New Roman" w:cs="Times New Roman"/>
                <w:color w:val="000000"/>
              </w:rPr>
              <w:t xml:space="preserve">Od strony wewnętrznej regał z regulowanymi półkami, do montażu sprzętu  spalinowego tj. pilarki, przecinarki, itp. Od strony zewnętrznej regał z uchwytami w pozycji pionowej do montażu podręcznego sprzętu burzącego </w:t>
            </w:r>
            <w:proofErr w:type="spellStart"/>
            <w:r w:rsidRPr="009B22F4">
              <w:rPr>
                <w:rFonts w:ascii="Times New Roman" w:eastAsia="Times New Roman" w:hAnsi="Times New Roman" w:cs="Times New Roman"/>
                <w:color w:val="000000"/>
              </w:rPr>
              <w:t>tj</w:t>
            </w:r>
            <w:proofErr w:type="spellEnd"/>
            <w:r w:rsidRPr="009B22F4">
              <w:rPr>
                <w:rFonts w:ascii="Times New Roman" w:eastAsia="Times New Roman" w:hAnsi="Times New Roman" w:cs="Times New Roman"/>
                <w:color w:val="000000"/>
              </w:rPr>
              <w:t xml:space="preserve">, łomy, </w:t>
            </w:r>
            <w:proofErr w:type="spellStart"/>
            <w:r w:rsidRPr="009B22F4">
              <w:rPr>
                <w:rFonts w:ascii="Times New Roman" w:eastAsia="Times New Roman" w:hAnsi="Times New Roman" w:cs="Times New Roman"/>
                <w:color w:val="000000"/>
              </w:rPr>
              <w:t>łomo-wyciągacze</w:t>
            </w:r>
            <w:proofErr w:type="spellEnd"/>
            <w:r w:rsidRPr="009B22F4">
              <w:rPr>
                <w:rFonts w:ascii="Times New Roman" w:eastAsia="Times New Roman" w:hAnsi="Times New Roman" w:cs="Times New Roman"/>
                <w:color w:val="000000"/>
              </w:rPr>
              <w:t xml:space="preserve">, młotki, siekiery, nożyce do drutu, </w:t>
            </w:r>
            <w:proofErr w:type="spellStart"/>
            <w:r w:rsidRPr="009B22F4">
              <w:rPr>
                <w:rFonts w:ascii="Times New Roman" w:eastAsia="Times New Roman" w:hAnsi="Times New Roman" w:cs="Times New Roman"/>
                <w:color w:val="000000"/>
              </w:rPr>
              <w:t>hooligany</w:t>
            </w:r>
            <w:proofErr w:type="spellEnd"/>
            <w:r w:rsidRPr="009B22F4">
              <w:rPr>
                <w:rFonts w:ascii="Times New Roman" w:eastAsia="Times New Roman" w:hAnsi="Times New Roman" w:cs="Times New Roman"/>
                <w:color w:val="000000"/>
              </w:rPr>
              <w:t xml:space="preserve">, </w:t>
            </w:r>
            <w:proofErr w:type="spellStart"/>
            <w:r w:rsidRPr="009B22F4">
              <w:rPr>
                <w:rFonts w:ascii="Times New Roman" w:eastAsia="Times New Roman" w:hAnsi="Times New Roman" w:cs="Times New Roman"/>
                <w:color w:val="000000"/>
              </w:rPr>
              <w:t>itp</w:t>
            </w:r>
            <w:proofErr w:type="spellEnd"/>
            <w:r w:rsidRPr="009B22F4">
              <w:rPr>
                <w:rFonts w:ascii="Times New Roman" w:eastAsia="Times New Roman" w:hAnsi="Times New Roman" w:cs="Times New Roman"/>
                <w:color w:val="000000"/>
              </w:rPr>
              <w:t xml:space="preserve"> </w:t>
            </w:r>
          </w:p>
          <w:p w:rsidR="003963D6" w:rsidRPr="009B22F4" w:rsidRDefault="00047E9F" w:rsidP="00047E9F">
            <w:pPr>
              <w:rPr>
                <w:rFonts w:ascii="Times New Roman" w:eastAsia="Times New Roman" w:hAnsi="Times New Roman" w:cs="Times New Roman"/>
              </w:rPr>
            </w:pPr>
            <w:r w:rsidRPr="009B22F4">
              <w:rPr>
                <w:rFonts w:ascii="Times New Roman" w:eastAsia="Times New Roman" w:hAnsi="Times New Roman" w:cs="Times New Roman"/>
              </w:rPr>
              <w:t>W nadwoziu, montaż w prawej środkowej skrytce, mocowań na węże tłoczne -</w:t>
            </w:r>
            <w:r w:rsidR="003963D6" w:rsidRPr="009B22F4">
              <w:rPr>
                <w:rFonts w:ascii="Times New Roman" w:eastAsia="Times New Roman" w:hAnsi="Times New Roman" w:cs="Times New Roman"/>
              </w:rPr>
              <w:t xml:space="preserve"> </w:t>
            </w:r>
            <w:r w:rsidRPr="009B22F4">
              <w:rPr>
                <w:rFonts w:ascii="Times New Roman" w:eastAsia="Times New Roman" w:hAnsi="Times New Roman" w:cs="Times New Roman"/>
              </w:rPr>
              <w:t>Ø75</w:t>
            </w:r>
            <w:r w:rsidR="003963D6" w:rsidRPr="009B22F4">
              <w:rPr>
                <w:rFonts w:ascii="Times New Roman" w:eastAsia="Times New Roman" w:hAnsi="Times New Roman" w:cs="Times New Roman"/>
              </w:rPr>
              <w:t xml:space="preserve"> </w:t>
            </w:r>
            <w:r w:rsidRPr="009B22F4">
              <w:rPr>
                <w:rFonts w:ascii="Times New Roman" w:eastAsia="Times New Roman" w:hAnsi="Times New Roman" w:cs="Times New Roman"/>
              </w:rPr>
              <w:t>-</w:t>
            </w:r>
            <w:r w:rsidR="003963D6" w:rsidRPr="009B22F4">
              <w:rPr>
                <w:rFonts w:ascii="Times New Roman" w:eastAsia="Times New Roman" w:hAnsi="Times New Roman" w:cs="Times New Roman"/>
              </w:rPr>
              <w:t xml:space="preserve"> </w:t>
            </w:r>
            <w:r w:rsidRPr="009B22F4">
              <w:rPr>
                <w:rFonts w:ascii="Times New Roman" w:eastAsia="Times New Roman" w:hAnsi="Times New Roman" w:cs="Times New Roman"/>
              </w:rPr>
              <w:t>min 8szt</w:t>
            </w:r>
            <w:r w:rsidR="003963D6" w:rsidRPr="009B22F4">
              <w:rPr>
                <w:rFonts w:ascii="Times New Roman" w:eastAsia="Times New Roman" w:hAnsi="Times New Roman" w:cs="Times New Roman"/>
              </w:rPr>
              <w:t>.</w:t>
            </w:r>
            <w:r w:rsidRPr="009B22F4">
              <w:rPr>
                <w:rFonts w:ascii="Times New Roman" w:eastAsia="Times New Roman" w:hAnsi="Times New Roman" w:cs="Times New Roman"/>
              </w:rPr>
              <w:t xml:space="preserve"> i  -</w:t>
            </w:r>
            <w:r w:rsidR="003963D6" w:rsidRPr="009B22F4">
              <w:rPr>
                <w:rFonts w:ascii="Times New Roman" w:eastAsia="Times New Roman" w:hAnsi="Times New Roman" w:cs="Times New Roman"/>
              </w:rPr>
              <w:t xml:space="preserve"> </w:t>
            </w:r>
            <w:r w:rsidRPr="009B22F4">
              <w:rPr>
                <w:rFonts w:ascii="Times New Roman" w:eastAsia="Times New Roman" w:hAnsi="Times New Roman" w:cs="Times New Roman"/>
              </w:rPr>
              <w:t>Ø52- min 10 szt</w:t>
            </w:r>
            <w:r w:rsidR="003963D6" w:rsidRPr="009B22F4">
              <w:rPr>
                <w:rFonts w:ascii="Times New Roman" w:eastAsia="Times New Roman" w:hAnsi="Times New Roman" w:cs="Times New Roman"/>
              </w:rPr>
              <w:t>.</w:t>
            </w:r>
            <w:r w:rsidRPr="009B22F4">
              <w:rPr>
                <w:rFonts w:ascii="Times New Roman" w:eastAsia="Times New Roman" w:hAnsi="Times New Roman" w:cs="Times New Roman"/>
              </w:rPr>
              <w:t xml:space="preserve"> oraz montaż w górnej części skrytki min. 2 pojemników-skrzynek wykonanych z tworzywa</w:t>
            </w:r>
            <w:r w:rsidR="00375869">
              <w:rPr>
                <w:rFonts w:ascii="Times New Roman" w:eastAsia="Times New Roman" w:hAnsi="Times New Roman" w:cs="Times New Roman"/>
              </w:rPr>
              <w:t xml:space="preserve"> </w:t>
            </w:r>
            <w:r w:rsidRPr="009B22F4">
              <w:rPr>
                <w:rFonts w:ascii="Times New Roman" w:eastAsia="Times New Roman" w:hAnsi="Times New Roman" w:cs="Times New Roman"/>
              </w:rPr>
              <w:t>o wymiarach nie mniejszych</w:t>
            </w:r>
          </w:p>
          <w:p w:rsidR="00047E9F" w:rsidRPr="009B22F4" w:rsidRDefault="00047E9F" w:rsidP="00047E9F">
            <w:pPr>
              <w:rPr>
                <w:rFonts w:ascii="Times New Roman" w:eastAsia="Times New Roman" w:hAnsi="Times New Roman" w:cs="Times New Roman"/>
                <w:b/>
                <w:color w:val="FF0000"/>
              </w:rPr>
            </w:pPr>
            <w:r w:rsidRPr="009B22F4">
              <w:rPr>
                <w:rFonts w:ascii="Times New Roman" w:eastAsia="Times New Roman" w:hAnsi="Times New Roman" w:cs="Times New Roman"/>
              </w:rPr>
              <w:t>niż 600x400x220</w:t>
            </w:r>
            <w:r w:rsidR="003963D6" w:rsidRPr="009B22F4">
              <w:rPr>
                <w:rFonts w:ascii="Times New Roman" w:eastAsia="Times New Roman" w:hAnsi="Times New Roman" w:cs="Times New Roman"/>
              </w:rPr>
              <w:t xml:space="preserve"> </w:t>
            </w:r>
            <w:proofErr w:type="spellStart"/>
            <w:r w:rsidR="003963D6" w:rsidRPr="009B22F4">
              <w:rPr>
                <w:rFonts w:ascii="Times New Roman" w:eastAsia="Times New Roman" w:hAnsi="Times New Roman" w:cs="Times New Roman"/>
              </w:rPr>
              <w:t>mm</w:t>
            </w:r>
            <w:proofErr w:type="spellEnd"/>
            <w:r w:rsidR="003963D6" w:rsidRPr="009B22F4">
              <w:rPr>
                <w:rFonts w:ascii="Times New Roman" w:eastAsia="Times New Roman" w:hAnsi="Times New Roman" w:cs="Times New Roman"/>
              </w:rPr>
              <w:t>.</w:t>
            </w:r>
            <w:r w:rsidRPr="009B22F4">
              <w:rPr>
                <w:rFonts w:ascii="Times New Roman" w:eastAsia="Times New Roman" w:hAnsi="Times New Roman" w:cs="Times New Roman"/>
              </w:rPr>
              <w:t>, z pokrywami i mechanizmami zamykającymi</w:t>
            </w:r>
            <w:r w:rsidR="003963D6" w:rsidRPr="009B22F4">
              <w:rPr>
                <w:rFonts w:ascii="Times New Roman" w:eastAsia="Times New Roman" w:hAnsi="Times New Roman" w:cs="Times New Roman"/>
              </w:rPr>
              <w:t>.</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5.15</w:t>
            </w:r>
          </w:p>
        </w:tc>
        <w:tc>
          <w:tcPr>
            <w:tcW w:w="11623" w:type="dxa"/>
          </w:tcPr>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 xml:space="preserve">Balustrady-relingi, boczne dachu wykonane z materiałów kompozytowych jako nierozłączna część z nadbudową pożarniczą, z niezbędnymi elementami  barierki rurowej, o wysokości min 200 </w:t>
            </w:r>
            <w:proofErr w:type="spellStart"/>
            <w:r w:rsidRPr="00047E9F">
              <w:rPr>
                <w:rFonts w:ascii="Times New Roman" w:eastAsia="Times New Roman" w:hAnsi="Times New Roman" w:cs="Times New Roman"/>
                <w:color w:val="000000"/>
              </w:rPr>
              <w:t>mm</w:t>
            </w:r>
            <w:proofErr w:type="spellEnd"/>
            <w:r w:rsidRPr="00047E9F">
              <w:rPr>
                <w:rFonts w:ascii="Times New Roman" w:eastAsia="Times New Roman" w:hAnsi="Times New Roman" w:cs="Times New Roman"/>
                <w:color w:val="000000"/>
              </w:rPr>
              <w:t xml:space="preserve">. </w:t>
            </w:r>
          </w:p>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Na dachu, w barierce-relingu  od strony wewnętrznej, w elementach rurowych,  zamontowane min. 4</w:t>
            </w:r>
            <w:r w:rsidR="003963D6">
              <w:rPr>
                <w:rFonts w:ascii="Times New Roman" w:eastAsia="Times New Roman" w:hAnsi="Times New Roman" w:cs="Times New Roman"/>
                <w:color w:val="000000"/>
              </w:rPr>
              <w:t xml:space="preserve"> szt.</w:t>
            </w:r>
            <w:r w:rsidRPr="00047E9F">
              <w:rPr>
                <w:rFonts w:ascii="Times New Roman" w:eastAsia="Times New Roman" w:hAnsi="Times New Roman" w:cs="Times New Roman"/>
                <w:color w:val="000000"/>
              </w:rPr>
              <w:t xml:space="preserve"> listwy LED o min. 500</w:t>
            </w:r>
            <w:r w:rsidR="003963D6">
              <w:rPr>
                <w:rFonts w:ascii="Times New Roman" w:eastAsia="Times New Roman" w:hAnsi="Times New Roman" w:cs="Times New Roman"/>
                <w:color w:val="000000"/>
              </w:rPr>
              <w:t xml:space="preserve"> </w:t>
            </w:r>
            <w:proofErr w:type="spellStart"/>
            <w:r w:rsidRPr="00047E9F">
              <w:rPr>
                <w:rFonts w:ascii="Times New Roman" w:eastAsia="Times New Roman" w:hAnsi="Times New Roman" w:cs="Times New Roman"/>
                <w:color w:val="000000"/>
              </w:rPr>
              <w:t>mm</w:t>
            </w:r>
            <w:proofErr w:type="spellEnd"/>
            <w:r w:rsidR="003963D6">
              <w:rPr>
                <w:rFonts w:ascii="Times New Roman" w:eastAsia="Times New Roman" w:hAnsi="Times New Roman" w:cs="Times New Roman"/>
                <w:color w:val="000000"/>
              </w:rPr>
              <w:t>.</w:t>
            </w:r>
            <w:r w:rsidRPr="00047E9F">
              <w:rPr>
                <w:rFonts w:ascii="Times New Roman" w:eastAsia="Times New Roman" w:hAnsi="Times New Roman" w:cs="Times New Roman"/>
                <w:color w:val="000000"/>
              </w:rPr>
              <w:t xml:space="preserve"> długości, do oświetlenia powierzchni,</w:t>
            </w:r>
            <w:r w:rsidR="003963D6">
              <w:rPr>
                <w:rFonts w:ascii="Times New Roman" w:eastAsia="Times New Roman" w:hAnsi="Times New Roman" w:cs="Times New Roman"/>
                <w:color w:val="000000"/>
              </w:rPr>
              <w:t xml:space="preserve"> </w:t>
            </w:r>
            <w:r w:rsidRPr="00047E9F">
              <w:rPr>
                <w:rFonts w:ascii="Times New Roman" w:eastAsia="Times New Roman" w:hAnsi="Times New Roman" w:cs="Times New Roman"/>
                <w:color w:val="000000"/>
              </w:rPr>
              <w:t xml:space="preserve">dachu pojazdu z wewnętrznej, lewej i prawej strony. </w:t>
            </w:r>
          </w:p>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 xml:space="preserve">Natomiast od strony zewnętrznej  wbudowane w balustrady po trzy dodatkowe lampy na stronę  nad każdą żaluzją do </w:t>
            </w:r>
            <w:r w:rsidRPr="00047E9F">
              <w:rPr>
                <w:rFonts w:ascii="Times New Roman" w:eastAsia="Times New Roman" w:hAnsi="Times New Roman" w:cs="Times New Roman"/>
                <w:color w:val="000000"/>
              </w:rPr>
              <w:lastRenderedPageBreak/>
              <w:t>oświetlenia dalszego pola pracy.</w:t>
            </w:r>
          </w:p>
          <w:p w:rsidR="00047E9F" w:rsidRPr="00047E9F" w:rsidRDefault="00047E9F" w:rsidP="00047E9F">
            <w:pPr>
              <w:pBdr>
                <w:top w:val="nil"/>
                <w:left w:val="nil"/>
                <w:bottom w:val="nil"/>
                <w:right w:val="nil"/>
                <w:between w:val="nil"/>
              </w:pBdr>
              <w:rPr>
                <w:rFonts w:ascii="Times New Roman" w:eastAsia="Times New Roman" w:hAnsi="Times New Roman" w:cs="Times New Roman"/>
                <w:b/>
                <w:bCs/>
                <w:color w:val="000000"/>
              </w:rPr>
            </w:pPr>
            <w:r w:rsidRPr="00047E9F">
              <w:rPr>
                <w:rFonts w:ascii="Times New Roman" w:eastAsia="Times New Roman" w:hAnsi="Times New Roman" w:cs="Times New Roman"/>
                <w:b/>
                <w:bCs/>
                <w:color w:val="000000"/>
              </w:rPr>
              <w:t>Zamawiający dopuszcza równoważne rozwiązanie uwzględniające wymagane parametry, wyżej wymienione.</w:t>
            </w:r>
          </w:p>
        </w:tc>
        <w:tc>
          <w:tcPr>
            <w:tcW w:w="3309" w:type="dxa"/>
            <w:vAlign w:val="center"/>
          </w:tcPr>
          <w:p w:rsidR="00047E9F" w:rsidRPr="00061CAA" w:rsidRDefault="00047E9F" w:rsidP="00047E9F">
            <w:pPr>
              <w:jc w:val="center"/>
              <w:rPr>
                <w:rFonts w:ascii="Times New Roman" w:eastAsia="Times New Roman" w:hAnsi="Times New Roman" w:cs="Times New Roman"/>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lastRenderedPageBreak/>
              <w:t>5.16</w:t>
            </w:r>
          </w:p>
        </w:tc>
        <w:tc>
          <w:tcPr>
            <w:tcW w:w="11623" w:type="dxa"/>
          </w:tcPr>
          <w:p w:rsidR="003963D6"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 xml:space="preserve">Na dachu pojazdu zamontowane dwie zamykane skrzynie </w:t>
            </w:r>
            <w:r w:rsidRPr="009B22F4">
              <w:rPr>
                <w:rFonts w:ascii="Times New Roman" w:eastAsia="Times New Roman" w:hAnsi="Times New Roman" w:cs="Times New Roman"/>
              </w:rPr>
              <w:t xml:space="preserve">wykonane z aluminium ryflowanym </w:t>
            </w:r>
            <w:r w:rsidRPr="00047E9F">
              <w:rPr>
                <w:rFonts w:ascii="Times New Roman" w:eastAsia="Times New Roman" w:hAnsi="Times New Roman" w:cs="Times New Roman"/>
                <w:color w:val="000000"/>
              </w:rPr>
              <w:t xml:space="preserve">na sprzęt. </w:t>
            </w:r>
          </w:p>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 xml:space="preserve">Pierwsza o wymiarach w przybliżeniu 2600x550x350 mm, posiadająca oświetlenie wewnętrzne typu LED, uchwyty  na drabinę, uchwyty na węże ssawne, bosak, mostki przejazdowe, tłumice itp. Druga o wymiarach w przybliżeniu 1400x460x270mm. Ostateczny wymiar do ustalenia z Zamawiającym na etapie realizacji zadania. </w:t>
            </w:r>
          </w:p>
          <w:p w:rsidR="00047E9F" w:rsidRPr="003963D6"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Powierzchnie platform, podestu roboczego i podłogi kabiny w wykonaniu antypoślizgowym</w:t>
            </w:r>
          </w:p>
        </w:tc>
        <w:tc>
          <w:tcPr>
            <w:tcW w:w="3309" w:type="dxa"/>
            <w:vAlign w:val="center"/>
          </w:tcPr>
          <w:p w:rsidR="00047E9F" w:rsidRPr="00061CAA" w:rsidRDefault="00047E9F" w:rsidP="00047E9F">
            <w:pPr>
              <w:jc w:val="center"/>
              <w:rPr>
                <w:rFonts w:ascii="Times New Roman" w:eastAsia="Times New Roman" w:hAnsi="Times New Roman" w:cs="Times New Roman"/>
                <w:color w:val="FF0000"/>
                <w:sz w:val="24"/>
                <w:szCs w:val="24"/>
              </w:rPr>
            </w:pPr>
          </w:p>
        </w:tc>
      </w:tr>
      <w:tr w:rsidR="00047E9F" w:rsidRPr="00061CAA" w:rsidTr="00636A47">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5.17</w:t>
            </w:r>
          </w:p>
        </w:tc>
        <w:tc>
          <w:tcPr>
            <w:tcW w:w="11623" w:type="dxa"/>
          </w:tcPr>
          <w:p w:rsidR="00047E9F" w:rsidRPr="00047E9F" w:rsidRDefault="00047E9F" w:rsidP="00047E9F">
            <w:pPr>
              <w:pBdr>
                <w:top w:val="nil"/>
                <w:left w:val="nil"/>
                <w:bottom w:val="nil"/>
                <w:right w:val="nil"/>
                <w:between w:val="nil"/>
              </w:pBdr>
              <w:rPr>
                <w:rFonts w:ascii="Times New Roman" w:eastAsia="Times New Roman" w:hAnsi="Times New Roman" w:cs="Times New Roman"/>
                <w:strike/>
                <w:color w:val="000000"/>
              </w:rPr>
            </w:pPr>
            <w:r w:rsidRPr="00047E9F">
              <w:rPr>
                <w:rFonts w:ascii="Times New Roman" w:eastAsia="Times New Roman" w:hAnsi="Times New Roman" w:cs="Times New Roman"/>
                <w:color w:val="000000"/>
              </w:rPr>
              <w:t>Autopompa dwuzakresowa o wydajności min. 2400 dm</w:t>
            </w:r>
            <w:r w:rsidR="00ED406D">
              <w:rPr>
                <w:rFonts w:ascii="Times New Roman" w:eastAsia="Times New Roman" w:hAnsi="Times New Roman" w:cs="Times New Roman"/>
                <w:color w:val="000000"/>
                <w:vertAlign w:val="superscript"/>
              </w:rPr>
              <w:t>3</w:t>
            </w:r>
            <w:r w:rsidRPr="00047E9F">
              <w:rPr>
                <w:rFonts w:ascii="Times New Roman" w:eastAsia="Times New Roman" w:hAnsi="Times New Roman" w:cs="Times New Roman"/>
                <w:color w:val="000000"/>
              </w:rPr>
              <w:t xml:space="preserve"> przy ciśnieniu 8 bar i min 300 dm</w:t>
            </w:r>
            <w:r w:rsidR="00ED406D">
              <w:rPr>
                <w:rFonts w:ascii="Times New Roman" w:eastAsia="Times New Roman" w:hAnsi="Times New Roman" w:cs="Times New Roman"/>
                <w:color w:val="000000"/>
                <w:vertAlign w:val="superscript"/>
              </w:rPr>
              <w:t>3</w:t>
            </w:r>
            <w:r w:rsidRPr="00047E9F">
              <w:rPr>
                <w:rFonts w:ascii="Times New Roman" w:eastAsia="Times New Roman" w:hAnsi="Times New Roman" w:cs="Times New Roman"/>
                <w:color w:val="000000"/>
              </w:rPr>
              <w:t xml:space="preserve"> przy  ciśnieniu 40 bar.</w:t>
            </w:r>
          </w:p>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Autopompa zlokalizowana z tyłu pojazdu.</w:t>
            </w:r>
          </w:p>
          <w:p w:rsidR="00047E9F" w:rsidRPr="00ED406D" w:rsidRDefault="00047E9F" w:rsidP="00047E9F">
            <w:pPr>
              <w:pBdr>
                <w:top w:val="nil"/>
                <w:left w:val="nil"/>
                <w:bottom w:val="nil"/>
                <w:right w:val="nil"/>
                <w:between w:val="nil"/>
              </w:pBdr>
              <w:rPr>
                <w:rFonts w:ascii="Times New Roman" w:eastAsia="Times New Roman" w:hAnsi="Times New Roman" w:cs="Times New Roman"/>
                <w:b/>
                <w:bCs/>
                <w:color w:val="000000"/>
              </w:rPr>
            </w:pPr>
            <w:r w:rsidRPr="00ED406D">
              <w:rPr>
                <w:rFonts w:ascii="Times New Roman" w:eastAsia="Times New Roman" w:hAnsi="Times New Roman" w:cs="Times New Roman"/>
                <w:b/>
                <w:bCs/>
                <w:color w:val="000000"/>
              </w:rPr>
              <w:t>Układ posiada możliwość jednoczesnego podania wody lub piany do:</w:t>
            </w:r>
          </w:p>
          <w:p w:rsidR="00047E9F" w:rsidRPr="00ED406D" w:rsidRDefault="00047E9F" w:rsidP="00522905">
            <w:pPr>
              <w:pStyle w:val="Akapitzlist"/>
              <w:numPr>
                <w:ilvl w:val="0"/>
                <w:numId w:val="12"/>
              </w:numPr>
              <w:pBdr>
                <w:top w:val="nil"/>
                <w:left w:val="nil"/>
                <w:bottom w:val="nil"/>
                <w:right w:val="nil"/>
                <w:between w:val="nil"/>
              </w:pBdr>
              <w:rPr>
                <w:rFonts w:ascii="Times New Roman" w:eastAsia="Times New Roman" w:hAnsi="Times New Roman" w:cs="Times New Roman"/>
                <w:color w:val="000000"/>
              </w:rPr>
            </w:pPr>
            <w:r w:rsidRPr="00ED406D">
              <w:rPr>
                <w:rFonts w:ascii="Times New Roman" w:eastAsia="Times New Roman" w:hAnsi="Times New Roman" w:cs="Times New Roman"/>
                <w:color w:val="000000"/>
              </w:rPr>
              <w:t xml:space="preserve">dwóch nasad tłocznych </w:t>
            </w:r>
            <w:r w:rsidR="00ED406D" w:rsidRPr="00ED406D">
              <w:rPr>
                <w:rFonts w:ascii="Times New Roman" w:eastAsia="Times New Roman" w:hAnsi="Times New Roman" w:cs="Times New Roman"/>
              </w:rPr>
              <w:t>Ø</w:t>
            </w:r>
            <w:r w:rsidR="00ED406D" w:rsidRPr="00ED406D">
              <w:rPr>
                <w:rFonts w:ascii="Times New Roman" w:eastAsia="Times New Roman" w:hAnsi="Times New Roman" w:cs="Times New Roman"/>
                <w:color w:val="000000"/>
              </w:rPr>
              <w:t xml:space="preserve"> </w:t>
            </w:r>
            <w:r w:rsidRPr="00ED406D">
              <w:rPr>
                <w:rFonts w:ascii="Times New Roman" w:eastAsia="Times New Roman" w:hAnsi="Times New Roman" w:cs="Times New Roman"/>
                <w:color w:val="000000"/>
              </w:rPr>
              <w:t>75 zlokalizowanych z tyłu pojazdu, po bokach, umieszczonych w zamykanych klapami lub żaluzjami schowkach bocznych.</w:t>
            </w:r>
          </w:p>
          <w:p w:rsidR="00047E9F" w:rsidRPr="00047E9F" w:rsidRDefault="00ED406D" w:rsidP="00522905">
            <w:pPr>
              <w:pStyle w:val="Akapitzlist"/>
              <w:numPr>
                <w:ilvl w:val="0"/>
                <w:numId w:val="12"/>
              </w:numPr>
              <w:tabs>
                <w:tab w:val="left" w:pos="161"/>
                <w:tab w:val="left" w:pos="6479"/>
                <w:tab w:val="left" w:pos="8504"/>
              </w:tabs>
              <w:rPr>
                <w:rFonts w:ascii="Times New Roman" w:eastAsia="Times New Roman" w:hAnsi="Times New Roman" w:cs="Times New Roman"/>
              </w:rPr>
            </w:pPr>
            <w:r>
              <w:rPr>
                <w:rFonts w:ascii="Times New Roman" w:eastAsia="Times New Roman" w:hAnsi="Times New Roman" w:cs="Times New Roman"/>
              </w:rPr>
              <w:t xml:space="preserve">   </w:t>
            </w:r>
            <w:r w:rsidR="00047E9F" w:rsidRPr="00047E9F">
              <w:rPr>
                <w:rFonts w:ascii="Times New Roman" w:eastAsia="Times New Roman" w:hAnsi="Times New Roman" w:cs="Times New Roman"/>
              </w:rPr>
              <w:t>wysokociśnieniowej linii szybkiego natarcia</w:t>
            </w:r>
            <w:r w:rsidR="0070042F">
              <w:rPr>
                <w:rFonts w:ascii="Times New Roman" w:eastAsia="Times New Roman" w:hAnsi="Times New Roman" w:cs="Times New Roman"/>
              </w:rPr>
              <w:t xml:space="preserve"> z szybko złączką</w:t>
            </w:r>
            <w:r>
              <w:rPr>
                <w:rFonts w:ascii="Times New Roman" w:eastAsia="Times New Roman" w:hAnsi="Times New Roman" w:cs="Times New Roman"/>
              </w:rPr>
              <w:t>,</w:t>
            </w:r>
          </w:p>
          <w:p w:rsidR="00047E9F" w:rsidRPr="00047E9F" w:rsidRDefault="00ED406D" w:rsidP="00522905">
            <w:pPr>
              <w:pStyle w:val="Akapitzlist"/>
              <w:numPr>
                <w:ilvl w:val="0"/>
                <w:numId w:val="12"/>
              </w:numPr>
              <w:tabs>
                <w:tab w:val="left" w:pos="161"/>
                <w:tab w:val="left" w:pos="6479"/>
                <w:tab w:val="left" w:pos="8504"/>
              </w:tabs>
              <w:rPr>
                <w:rFonts w:ascii="Times New Roman" w:eastAsia="Times New Roman" w:hAnsi="Times New Roman" w:cs="Times New Roman"/>
              </w:rPr>
            </w:pPr>
            <w:r>
              <w:rPr>
                <w:rFonts w:ascii="Times New Roman" w:eastAsia="Times New Roman" w:hAnsi="Times New Roman" w:cs="Times New Roman"/>
              </w:rPr>
              <w:t xml:space="preserve">   </w:t>
            </w:r>
            <w:r w:rsidR="00047E9F" w:rsidRPr="00047E9F">
              <w:rPr>
                <w:rFonts w:ascii="Times New Roman" w:eastAsia="Times New Roman" w:hAnsi="Times New Roman" w:cs="Times New Roman"/>
              </w:rPr>
              <w:t>działka wodno – pianowego sterowanego z panelu działka</w:t>
            </w:r>
            <w:r>
              <w:rPr>
                <w:rFonts w:ascii="Times New Roman" w:eastAsia="Times New Roman" w:hAnsi="Times New Roman" w:cs="Times New Roman"/>
              </w:rPr>
              <w:t>,</w:t>
            </w:r>
          </w:p>
          <w:p w:rsidR="00047E9F" w:rsidRPr="00047E9F" w:rsidRDefault="00ED406D" w:rsidP="00522905">
            <w:pPr>
              <w:pStyle w:val="Akapitzlist"/>
              <w:numPr>
                <w:ilvl w:val="0"/>
                <w:numId w:val="12"/>
              </w:numPr>
              <w:tabs>
                <w:tab w:val="left" w:pos="161"/>
                <w:tab w:val="left" w:pos="6479"/>
                <w:tab w:val="left" w:pos="8504"/>
              </w:tabs>
              <w:rPr>
                <w:rFonts w:ascii="Times New Roman" w:eastAsia="Times New Roman" w:hAnsi="Times New Roman" w:cs="Times New Roman"/>
              </w:rPr>
            </w:pPr>
            <w:r>
              <w:rPr>
                <w:rFonts w:ascii="Times New Roman" w:eastAsia="Times New Roman" w:hAnsi="Times New Roman" w:cs="Times New Roman"/>
              </w:rPr>
              <w:t xml:space="preserve">    </w:t>
            </w:r>
            <w:r w:rsidR="00047E9F" w:rsidRPr="00047E9F">
              <w:rPr>
                <w:rFonts w:ascii="Times New Roman" w:eastAsia="Times New Roman" w:hAnsi="Times New Roman" w:cs="Times New Roman"/>
              </w:rPr>
              <w:t>zraszaczy sterowanych z kabiny kierowcy</w:t>
            </w:r>
            <w:r>
              <w:rPr>
                <w:rFonts w:ascii="Times New Roman" w:eastAsia="Times New Roman" w:hAnsi="Times New Roman" w:cs="Times New Roman"/>
              </w:rPr>
              <w:t>,</w:t>
            </w:r>
          </w:p>
          <w:p w:rsidR="00047E9F" w:rsidRPr="00047E9F" w:rsidRDefault="00047E9F" w:rsidP="00522905">
            <w:pPr>
              <w:pStyle w:val="Akapitzlist"/>
              <w:numPr>
                <w:ilvl w:val="0"/>
                <w:numId w:val="12"/>
              </w:num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podanie wody do zbiornika samochodu z funkcją obiegu zamkniętego</w:t>
            </w:r>
            <w:r w:rsidR="00ED406D">
              <w:rPr>
                <w:rFonts w:ascii="Times New Roman" w:eastAsia="Times New Roman" w:hAnsi="Times New Roman" w:cs="Times New Roman"/>
                <w:color w:val="000000"/>
              </w:rPr>
              <w:t>,</w:t>
            </w:r>
          </w:p>
          <w:p w:rsidR="00047E9F" w:rsidRPr="00047E9F" w:rsidRDefault="00047E9F" w:rsidP="00522905">
            <w:pPr>
              <w:pStyle w:val="Akapitzlist"/>
              <w:numPr>
                <w:ilvl w:val="0"/>
                <w:numId w:val="12"/>
              </w:num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zawór główny układu autopompy  Ø110-sterowany mechanicznie- ręcznie</w:t>
            </w:r>
            <w:r w:rsidR="00ED406D">
              <w:rPr>
                <w:rFonts w:ascii="Times New Roman" w:eastAsia="Times New Roman" w:hAnsi="Times New Roman" w:cs="Times New Roman"/>
                <w:color w:val="000000"/>
              </w:rPr>
              <w:t>,</w:t>
            </w:r>
          </w:p>
          <w:p w:rsidR="00047E9F" w:rsidRPr="00047E9F" w:rsidRDefault="00047E9F" w:rsidP="00522905">
            <w:pPr>
              <w:pStyle w:val="Akapitzlist"/>
              <w:numPr>
                <w:ilvl w:val="0"/>
                <w:numId w:val="12"/>
              </w:num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nasady tłoczne wyposażone w system zrzutu ciśnienia,</w:t>
            </w:r>
            <w:r w:rsidR="00ED406D">
              <w:rPr>
                <w:rFonts w:ascii="Times New Roman" w:eastAsia="Times New Roman" w:hAnsi="Times New Roman" w:cs="Times New Roman"/>
                <w:color w:val="000000"/>
              </w:rPr>
              <w:t xml:space="preserve"> </w:t>
            </w:r>
            <w:r w:rsidRPr="00047E9F">
              <w:rPr>
                <w:rFonts w:ascii="Times New Roman" w:eastAsia="Times New Roman" w:hAnsi="Times New Roman" w:cs="Times New Roman"/>
                <w:color w:val="000000"/>
              </w:rPr>
              <w:t>odwodnienia ich bez konieczność ściągania pokrywy nasady</w:t>
            </w:r>
            <w:r w:rsidR="00ED406D">
              <w:rPr>
                <w:rFonts w:ascii="Times New Roman" w:eastAsia="Times New Roman" w:hAnsi="Times New Roman" w:cs="Times New Roman"/>
                <w:color w:val="000000"/>
              </w:rPr>
              <w:t>.</w:t>
            </w:r>
          </w:p>
          <w:p w:rsidR="00047E9F" w:rsidRPr="00047E9F" w:rsidRDefault="00047E9F" w:rsidP="00047E9F">
            <w:pPr>
              <w:tabs>
                <w:tab w:val="left" w:pos="902"/>
                <w:tab w:val="left" w:pos="6542"/>
                <w:tab w:val="left" w:pos="8548"/>
                <w:tab w:val="left" w:pos="14720"/>
              </w:tabs>
              <w:rPr>
                <w:rFonts w:ascii="Times New Roman" w:eastAsia="Times New Roman" w:hAnsi="Times New Roman" w:cs="Times New Roman"/>
                <w:b/>
                <w:bCs/>
              </w:rPr>
            </w:pPr>
            <w:r w:rsidRPr="00047E9F">
              <w:rPr>
                <w:rFonts w:ascii="Times New Roman" w:eastAsia="Times New Roman" w:hAnsi="Times New Roman" w:cs="Times New Roman"/>
                <w:b/>
                <w:bCs/>
              </w:rPr>
              <w:t>W przedziale autopompy  znajdują się co najmniej następujące urządzenia kontrolno</w:t>
            </w:r>
            <w:r w:rsidR="00522905">
              <w:rPr>
                <w:rFonts w:ascii="Times New Roman" w:eastAsia="Times New Roman" w:hAnsi="Times New Roman" w:cs="Times New Roman"/>
                <w:b/>
                <w:bCs/>
              </w:rPr>
              <w:t xml:space="preserve"> </w:t>
            </w:r>
            <w:r w:rsidRPr="00047E9F">
              <w:rPr>
                <w:rFonts w:ascii="Times New Roman" w:eastAsia="Times New Roman" w:hAnsi="Times New Roman" w:cs="Times New Roman"/>
                <w:b/>
                <w:bCs/>
              </w:rPr>
              <w:t>sterownicze pracy pompy:</w:t>
            </w:r>
          </w:p>
          <w:p w:rsidR="00047E9F" w:rsidRPr="00047E9F" w:rsidRDefault="00ED406D" w:rsidP="00522905">
            <w:pPr>
              <w:pStyle w:val="Akapitzlist"/>
              <w:numPr>
                <w:ilvl w:val="0"/>
                <w:numId w:val="12"/>
              </w:numPr>
              <w:tabs>
                <w:tab w:val="left" w:pos="48"/>
                <w:tab w:val="left" w:pos="175"/>
                <w:tab w:val="left" w:pos="6542"/>
                <w:tab w:val="left" w:pos="8548"/>
                <w:tab w:val="left" w:pos="14720"/>
              </w:tabs>
              <w:rPr>
                <w:rFonts w:ascii="Times New Roman" w:eastAsia="Times New Roman" w:hAnsi="Times New Roman" w:cs="Times New Roman"/>
              </w:rPr>
            </w:pPr>
            <w:r>
              <w:rPr>
                <w:rFonts w:ascii="Times New Roman" w:eastAsia="Times New Roman" w:hAnsi="Times New Roman" w:cs="Times New Roman"/>
              </w:rPr>
              <w:t xml:space="preserve"> </w:t>
            </w:r>
            <w:r w:rsidR="00047E9F" w:rsidRPr="00047E9F">
              <w:rPr>
                <w:rFonts w:ascii="Times New Roman" w:eastAsia="Times New Roman" w:hAnsi="Times New Roman" w:cs="Times New Roman"/>
              </w:rPr>
              <w:t>manowakuometr</w:t>
            </w:r>
          </w:p>
          <w:p w:rsidR="00047E9F" w:rsidRPr="00047E9F" w:rsidRDefault="00ED406D" w:rsidP="00522905">
            <w:pPr>
              <w:pStyle w:val="Akapitzlist"/>
              <w:numPr>
                <w:ilvl w:val="0"/>
                <w:numId w:val="12"/>
              </w:numPr>
              <w:tabs>
                <w:tab w:val="left" w:pos="48"/>
                <w:tab w:val="left" w:pos="175"/>
                <w:tab w:val="left" w:pos="6542"/>
                <w:tab w:val="left" w:pos="8548"/>
                <w:tab w:val="left" w:pos="14720"/>
              </w:tabs>
              <w:rPr>
                <w:rFonts w:ascii="Times New Roman" w:eastAsia="Times New Roman" w:hAnsi="Times New Roman" w:cs="Times New Roman"/>
              </w:rPr>
            </w:pPr>
            <w:r>
              <w:rPr>
                <w:rFonts w:ascii="Times New Roman" w:eastAsia="Times New Roman" w:hAnsi="Times New Roman" w:cs="Times New Roman"/>
              </w:rPr>
              <w:t xml:space="preserve"> </w:t>
            </w:r>
            <w:r w:rsidR="00047E9F" w:rsidRPr="00047E9F">
              <w:rPr>
                <w:rFonts w:ascii="Times New Roman" w:eastAsia="Times New Roman" w:hAnsi="Times New Roman" w:cs="Times New Roman"/>
              </w:rPr>
              <w:t>manometr niskiego ciśnienia</w:t>
            </w:r>
          </w:p>
          <w:p w:rsidR="00047E9F" w:rsidRPr="00047E9F" w:rsidRDefault="00ED406D" w:rsidP="00522905">
            <w:pPr>
              <w:pStyle w:val="Akapitzlist"/>
              <w:numPr>
                <w:ilvl w:val="0"/>
                <w:numId w:val="12"/>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rPr>
                <w:rFonts w:ascii="Times New Roman" w:eastAsia="Times New Roman" w:hAnsi="Times New Roman" w:cs="Times New Roman"/>
              </w:rPr>
            </w:pPr>
            <w:r>
              <w:rPr>
                <w:rFonts w:ascii="Times New Roman" w:eastAsia="Times New Roman" w:hAnsi="Times New Roman" w:cs="Times New Roman"/>
              </w:rPr>
              <w:t xml:space="preserve"> </w:t>
            </w:r>
            <w:r w:rsidR="00047E9F" w:rsidRPr="00047E9F">
              <w:rPr>
                <w:rFonts w:ascii="Times New Roman" w:eastAsia="Times New Roman" w:hAnsi="Times New Roman" w:cs="Times New Roman"/>
              </w:rPr>
              <w:t xml:space="preserve">manometr wysokiego ciśnienia </w:t>
            </w:r>
          </w:p>
          <w:p w:rsidR="00047E9F" w:rsidRPr="00047E9F" w:rsidRDefault="00ED406D" w:rsidP="00522905">
            <w:pPr>
              <w:pStyle w:val="Akapitzlist"/>
              <w:numPr>
                <w:ilvl w:val="0"/>
                <w:numId w:val="12"/>
              </w:numPr>
              <w:tabs>
                <w:tab w:val="left" w:pos="48"/>
                <w:tab w:val="left" w:pos="175"/>
                <w:tab w:val="left" w:pos="6542"/>
                <w:tab w:val="left" w:pos="8548"/>
                <w:tab w:val="left" w:pos="14720"/>
              </w:tabs>
              <w:rPr>
                <w:rFonts w:ascii="Times New Roman" w:eastAsia="Times New Roman" w:hAnsi="Times New Roman" w:cs="Times New Roman"/>
              </w:rPr>
            </w:pPr>
            <w:r>
              <w:rPr>
                <w:rFonts w:ascii="Times New Roman" w:eastAsia="Times New Roman" w:hAnsi="Times New Roman" w:cs="Times New Roman"/>
              </w:rPr>
              <w:t xml:space="preserve"> </w:t>
            </w:r>
            <w:r w:rsidR="00047E9F" w:rsidRPr="00047E9F">
              <w:rPr>
                <w:rFonts w:ascii="Times New Roman" w:eastAsia="Times New Roman" w:hAnsi="Times New Roman" w:cs="Times New Roman"/>
              </w:rPr>
              <w:t>wskaźnik poziomu wody w zbiorniku samochodu</w:t>
            </w:r>
          </w:p>
          <w:p w:rsidR="00047E9F" w:rsidRPr="00047E9F" w:rsidRDefault="00ED406D" w:rsidP="00522905">
            <w:pPr>
              <w:pStyle w:val="Akapitzlist"/>
              <w:numPr>
                <w:ilvl w:val="0"/>
                <w:numId w:val="12"/>
              </w:numPr>
              <w:tabs>
                <w:tab w:val="left" w:pos="48"/>
                <w:tab w:val="left" w:pos="175"/>
                <w:tab w:val="left" w:pos="6542"/>
                <w:tab w:val="left" w:pos="8548"/>
                <w:tab w:val="left" w:pos="14720"/>
              </w:tabs>
              <w:rPr>
                <w:rFonts w:ascii="Times New Roman" w:eastAsia="Times New Roman" w:hAnsi="Times New Roman" w:cs="Times New Roman"/>
              </w:rPr>
            </w:pPr>
            <w:r>
              <w:rPr>
                <w:rFonts w:ascii="Times New Roman" w:eastAsia="Times New Roman" w:hAnsi="Times New Roman" w:cs="Times New Roman"/>
              </w:rPr>
              <w:t xml:space="preserve"> </w:t>
            </w:r>
            <w:r w:rsidR="00047E9F" w:rsidRPr="00047E9F">
              <w:rPr>
                <w:rFonts w:ascii="Times New Roman" w:eastAsia="Times New Roman" w:hAnsi="Times New Roman" w:cs="Times New Roman"/>
              </w:rPr>
              <w:t>wskaźnik poziomu środka pianotwórczego w zbiorniku</w:t>
            </w:r>
          </w:p>
          <w:p w:rsidR="00047E9F" w:rsidRDefault="00ED406D" w:rsidP="00522905">
            <w:pPr>
              <w:pStyle w:val="Akapitzlist"/>
              <w:numPr>
                <w:ilvl w:val="0"/>
                <w:numId w:val="12"/>
              </w:numPr>
              <w:tabs>
                <w:tab w:val="left" w:pos="48"/>
                <w:tab w:val="left" w:pos="175"/>
                <w:tab w:val="left" w:pos="6542"/>
                <w:tab w:val="left" w:pos="8548"/>
                <w:tab w:val="left" w:pos="14720"/>
              </w:tabs>
              <w:rPr>
                <w:rFonts w:ascii="Times New Roman" w:eastAsia="Times New Roman" w:hAnsi="Times New Roman" w:cs="Times New Roman"/>
              </w:rPr>
            </w:pPr>
            <w:r>
              <w:rPr>
                <w:rFonts w:ascii="Times New Roman" w:eastAsia="Times New Roman" w:hAnsi="Times New Roman" w:cs="Times New Roman"/>
              </w:rPr>
              <w:t xml:space="preserve"> </w:t>
            </w:r>
            <w:r w:rsidR="00047E9F" w:rsidRPr="00047E9F">
              <w:rPr>
                <w:rFonts w:ascii="Times New Roman" w:eastAsia="Times New Roman" w:hAnsi="Times New Roman" w:cs="Times New Roman"/>
              </w:rPr>
              <w:t>regulator prędkości obrotowej silnika pojazdu</w:t>
            </w:r>
          </w:p>
          <w:p w:rsidR="00A91490" w:rsidRPr="009B22F4" w:rsidRDefault="00A91490" w:rsidP="00522905">
            <w:pPr>
              <w:pStyle w:val="Akapitzlist"/>
              <w:numPr>
                <w:ilvl w:val="0"/>
                <w:numId w:val="12"/>
              </w:numPr>
              <w:tabs>
                <w:tab w:val="left" w:pos="48"/>
                <w:tab w:val="left" w:pos="175"/>
                <w:tab w:val="left" w:pos="6542"/>
                <w:tab w:val="left" w:pos="8548"/>
                <w:tab w:val="left" w:pos="14720"/>
              </w:tabs>
              <w:rPr>
                <w:rFonts w:ascii="Times New Roman" w:eastAsia="Times New Roman" w:hAnsi="Times New Roman" w:cs="Times New Roman"/>
              </w:rPr>
            </w:pPr>
            <w:r>
              <w:rPr>
                <w:rFonts w:ascii="Times New Roman" w:eastAsia="Times New Roman" w:hAnsi="Times New Roman" w:cs="Times New Roman"/>
              </w:rPr>
              <w:t xml:space="preserve">   </w:t>
            </w:r>
            <w:r w:rsidRPr="009B22F4">
              <w:rPr>
                <w:rFonts w:ascii="Times New Roman" w:eastAsia="Times New Roman" w:hAnsi="Times New Roman" w:cs="Times New Roman"/>
              </w:rPr>
              <w:t xml:space="preserve">wyłącznik silnika pojazdu (start/stop), </w:t>
            </w:r>
          </w:p>
          <w:p w:rsidR="00A91490" w:rsidRPr="00047E9F" w:rsidRDefault="00A91490" w:rsidP="00522905">
            <w:pPr>
              <w:pStyle w:val="Akapitzlist"/>
              <w:numPr>
                <w:ilvl w:val="0"/>
                <w:numId w:val="12"/>
              </w:numPr>
              <w:tabs>
                <w:tab w:val="left" w:pos="48"/>
                <w:tab w:val="left" w:pos="175"/>
                <w:tab w:val="left" w:pos="6542"/>
                <w:tab w:val="left" w:pos="8548"/>
                <w:tab w:val="left" w:pos="14720"/>
              </w:tabs>
              <w:rPr>
                <w:rFonts w:ascii="Times New Roman" w:eastAsia="Times New Roman" w:hAnsi="Times New Roman" w:cs="Times New Roman"/>
              </w:rPr>
            </w:pPr>
            <w:r w:rsidRPr="009B22F4">
              <w:rPr>
                <w:rFonts w:ascii="Times New Roman" w:eastAsia="Times New Roman" w:hAnsi="Times New Roman" w:cs="Times New Roman"/>
              </w:rPr>
              <w:t xml:space="preserve">   wskaźnik  temperatury cieczy chłodzącej silnika,</w:t>
            </w:r>
          </w:p>
          <w:p w:rsidR="00047E9F" w:rsidRPr="00373D98" w:rsidRDefault="00047E9F" w:rsidP="00522905">
            <w:pPr>
              <w:pStyle w:val="Akapitzlist"/>
              <w:numPr>
                <w:ilvl w:val="0"/>
                <w:numId w:val="12"/>
              </w:numPr>
              <w:rPr>
                <w:rFonts w:ascii="Times New Roman" w:eastAsia="Times New Roman" w:hAnsi="Times New Roman" w:cs="Times New Roman"/>
              </w:rPr>
            </w:pPr>
            <w:r w:rsidRPr="00373D98">
              <w:rPr>
                <w:rFonts w:ascii="Times New Roman" w:eastAsia="Times New Roman" w:hAnsi="Times New Roman" w:cs="Times New Roman"/>
              </w:rPr>
              <w:t>miernik prędkości obrotowej wału pompy</w:t>
            </w:r>
            <w:r w:rsidR="006A0FD7">
              <w:rPr>
                <w:rFonts w:ascii="Times New Roman" w:eastAsia="Times New Roman" w:hAnsi="Times New Roman" w:cs="Times New Roman"/>
              </w:rPr>
              <w:t>,</w:t>
            </w:r>
          </w:p>
          <w:p w:rsidR="00047E9F" w:rsidRPr="00047E9F" w:rsidRDefault="00373D98" w:rsidP="00522905">
            <w:pPr>
              <w:pStyle w:val="Akapitzlist"/>
              <w:numPr>
                <w:ilvl w:val="0"/>
                <w:numId w:val="12"/>
              </w:numPr>
              <w:tabs>
                <w:tab w:val="left" w:pos="175"/>
                <w:tab w:val="left" w:pos="868"/>
                <w:tab w:val="left" w:pos="6479"/>
                <w:tab w:val="left" w:pos="8504"/>
              </w:tabs>
              <w:rPr>
                <w:rFonts w:ascii="Times New Roman" w:eastAsia="Times New Roman" w:hAnsi="Times New Roman" w:cs="Times New Roman"/>
              </w:rPr>
            </w:pPr>
            <w:r>
              <w:rPr>
                <w:rFonts w:ascii="Times New Roman" w:eastAsia="Times New Roman" w:hAnsi="Times New Roman" w:cs="Times New Roman"/>
              </w:rPr>
              <w:t xml:space="preserve">   </w:t>
            </w:r>
            <w:r w:rsidR="00047E9F" w:rsidRPr="00047E9F">
              <w:rPr>
                <w:rFonts w:ascii="Times New Roman" w:eastAsia="Times New Roman" w:hAnsi="Times New Roman" w:cs="Times New Roman"/>
              </w:rPr>
              <w:t>kontrolka  ciśnienia oleju</w:t>
            </w:r>
            <w:r w:rsidR="006A0FD7">
              <w:rPr>
                <w:rFonts w:ascii="Times New Roman" w:eastAsia="Times New Roman" w:hAnsi="Times New Roman" w:cs="Times New Roman"/>
              </w:rPr>
              <w:t>,</w:t>
            </w:r>
          </w:p>
          <w:p w:rsidR="00047E9F" w:rsidRPr="00047E9F" w:rsidRDefault="00373D98" w:rsidP="00522905">
            <w:pPr>
              <w:pStyle w:val="Akapitzlist"/>
              <w:numPr>
                <w:ilvl w:val="0"/>
                <w:numId w:val="12"/>
              </w:numPr>
              <w:tabs>
                <w:tab w:val="left" w:pos="175"/>
                <w:tab w:val="left" w:pos="868"/>
                <w:tab w:val="left" w:pos="6479"/>
                <w:tab w:val="left" w:pos="8504"/>
              </w:tabs>
              <w:rPr>
                <w:rFonts w:ascii="Times New Roman" w:eastAsia="Times New Roman" w:hAnsi="Times New Roman" w:cs="Times New Roman"/>
              </w:rPr>
            </w:pPr>
            <w:r>
              <w:rPr>
                <w:rFonts w:ascii="Times New Roman" w:eastAsia="Times New Roman" w:hAnsi="Times New Roman" w:cs="Times New Roman"/>
              </w:rPr>
              <w:t xml:space="preserve">   k</w:t>
            </w:r>
            <w:r w:rsidR="00047E9F" w:rsidRPr="00047E9F">
              <w:rPr>
                <w:rFonts w:ascii="Times New Roman" w:eastAsia="Times New Roman" w:hAnsi="Times New Roman" w:cs="Times New Roman"/>
              </w:rPr>
              <w:t>ontrolka włączenia autopompy</w:t>
            </w:r>
            <w:r w:rsidR="006A0FD7">
              <w:rPr>
                <w:rFonts w:ascii="Times New Roman" w:eastAsia="Times New Roman" w:hAnsi="Times New Roman" w:cs="Times New Roman"/>
              </w:rPr>
              <w:t>,</w:t>
            </w:r>
          </w:p>
          <w:p w:rsidR="00047E9F" w:rsidRDefault="00373D98" w:rsidP="00522905">
            <w:pPr>
              <w:pStyle w:val="Akapitzlist"/>
              <w:numPr>
                <w:ilvl w:val="0"/>
                <w:numId w:val="12"/>
              </w:numPr>
              <w:tabs>
                <w:tab w:val="left" w:pos="175"/>
                <w:tab w:val="left" w:pos="868"/>
                <w:tab w:val="left" w:pos="6479"/>
                <w:tab w:val="left" w:pos="8504"/>
              </w:tabs>
              <w:rPr>
                <w:rFonts w:ascii="Times New Roman" w:eastAsia="Times New Roman" w:hAnsi="Times New Roman" w:cs="Times New Roman"/>
              </w:rPr>
            </w:pPr>
            <w:r>
              <w:rPr>
                <w:rFonts w:ascii="Times New Roman" w:eastAsia="Times New Roman" w:hAnsi="Times New Roman" w:cs="Times New Roman"/>
              </w:rPr>
              <w:t xml:space="preserve">   </w:t>
            </w:r>
            <w:r w:rsidR="00047E9F" w:rsidRPr="00047E9F">
              <w:rPr>
                <w:rFonts w:ascii="Times New Roman" w:eastAsia="Times New Roman" w:hAnsi="Times New Roman" w:cs="Times New Roman"/>
              </w:rPr>
              <w:t>licznik czasu-pracy autopompy</w:t>
            </w:r>
            <w:r w:rsidR="006A0FD7">
              <w:rPr>
                <w:rFonts w:ascii="Times New Roman" w:eastAsia="Times New Roman" w:hAnsi="Times New Roman" w:cs="Times New Roman"/>
              </w:rPr>
              <w:t>,</w:t>
            </w:r>
          </w:p>
          <w:p w:rsidR="003A3A15" w:rsidRPr="009B22F4" w:rsidRDefault="006A0FD7" w:rsidP="003A3A15">
            <w:pPr>
              <w:pStyle w:val="Akapitzlist"/>
              <w:numPr>
                <w:ilvl w:val="0"/>
                <w:numId w:val="12"/>
              </w:numPr>
              <w:tabs>
                <w:tab w:val="left" w:pos="175"/>
                <w:tab w:val="left" w:pos="868"/>
                <w:tab w:val="left" w:pos="6479"/>
                <w:tab w:val="left" w:pos="8504"/>
              </w:tabs>
              <w:rPr>
                <w:rFonts w:ascii="Times New Roman" w:eastAsia="Times New Roman" w:hAnsi="Times New Roman" w:cs="Times New Roman"/>
              </w:rPr>
            </w:pPr>
            <w:r>
              <w:rPr>
                <w:rFonts w:ascii="Times New Roman" w:eastAsia="Times New Roman" w:hAnsi="Times New Roman" w:cs="Times New Roman"/>
              </w:rPr>
              <w:t xml:space="preserve"> </w:t>
            </w:r>
            <w:r w:rsidRPr="006A0FD7">
              <w:rPr>
                <w:rFonts w:ascii="Times New Roman" w:eastAsia="Times New Roman" w:hAnsi="Times New Roman" w:cs="Times New Roman"/>
                <w:color w:val="FF0000"/>
              </w:rPr>
              <w:t xml:space="preserve">  </w:t>
            </w:r>
            <w:r w:rsidRPr="009B22F4">
              <w:rPr>
                <w:rFonts w:ascii="Times New Roman" w:eastAsia="Times New Roman" w:hAnsi="Times New Roman" w:cs="Times New Roman"/>
              </w:rPr>
              <w:t>schemat układu wodno-pianowego wraz z oznaczeniem zaworów,</w:t>
            </w:r>
          </w:p>
          <w:p w:rsidR="003A3A15" w:rsidRPr="009B22F4" w:rsidRDefault="003A3A15" w:rsidP="00047E9F">
            <w:pPr>
              <w:tabs>
                <w:tab w:val="left" w:pos="6479"/>
                <w:tab w:val="left" w:pos="8504"/>
              </w:tabs>
              <w:rPr>
                <w:rFonts w:ascii="Times New Roman" w:eastAsia="Times New Roman" w:hAnsi="Times New Roman" w:cs="Times New Roman"/>
              </w:rPr>
            </w:pPr>
          </w:p>
          <w:p w:rsidR="00047E9F" w:rsidRPr="00047E9F" w:rsidRDefault="00047E9F" w:rsidP="00047E9F">
            <w:pPr>
              <w:tabs>
                <w:tab w:val="left" w:pos="6479"/>
                <w:tab w:val="left" w:pos="8504"/>
              </w:tabs>
              <w:rPr>
                <w:rFonts w:ascii="Times New Roman" w:eastAsia="Times New Roman" w:hAnsi="Times New Roman" w:cs="Times New Roman"/>
                <w:b/>
                <w:bCs/>
              </w:rPr>
            </w:pPr>
            <w:r w:rsidRPr="00047E9F">
              <w:rPr>
                <w:rFonts w:ascii="Times New Roman" w:eastAsia="Times New Roman" w:hAnsi="Times New Roman" w:cs="Times New Roman"/>
                <w:b/>
                <w:bCs/>
              </w:rPr>
              <w:t>W przedziale autopompy należy, zamontować zespół:</w:t>
            </w:r>
          </w:p>
          <w:p w:rsidR="00047E9F" w:rsidRDefault="00047E9F" w:rsidP="00522905">
            <w:pPr>
              <w:pStyle w:val="Akapitzlist"/>
              <w:numPr>
                <w:ilvl w:val="0"/>
                <w:numId w:val="12"/>
              </w:numPr>
              <w:rPr>
                <w:rFonts w:ascii="Times New Roman" w:eastAsia="Times New Roman" w:hAnsi="Times New Roman" w:cs="Times New Roman"/>
              </w:rPr>
            </w:pPr>
            <w:r w:rsidRPr="00047E9F">
              <w:rPr>
                <w:rFonts w:ascii="Times New Roman" w:eastAsia="Times New Roman" w:hAnsi="Times New Roman" w:cs="Times New Roman"/>
              </w:rPr>
              <w:t>sterowania automatycznym układem utrzymywania stałego ciśnienia tłoczenia, z regulacją automatyczną i ręczną ciśnienia pracy</w:t>
            </w:r>
            <w:r w:rsidR="00522905">
              <w:rPr>
                <w:rFonts w:ascii="Times New Roman" w:eastAsia="Times New Roman" w:hAnsi="Times New Roman" w:cs="Times New Roman"/>
              </w:rPr>
              <w:t>.</w:t>
            </w:r>
          </w:p>
          <w:p w:rsidR="009B22F4" w:rsidRDefault="009B22F4" w:rsidP="009B22F4">
            <w:pPr>
              <w:rPr>
                <w:rFonts w:ascii="Times New Roman" w:eastAsia="Times New Roman" w:hAnsi="Times New Roman" w:cs="Times New Roman"/>
              </w:rPr>
            </w:pPr>
          </w:p>
          <w:p w:rsidR="0070042F" w:rsidRPr="009B22F4" w:rsidRDefault="0070042F" w:rsidP="009B22F4">
            <w:pPr>
              <w:rPr>
                <w:rFonts w:ascii="Times New Roman" w:eastAsia="Times New Roman" w:hAnsi="Times New Roman" w:cs="Times New Roman"/>
              </w:rPr>
            </w:pPr>
          </w:p>
          <w:p w:rsidR="00522905" w:rsidRDefault="00522905" w:rsidP="00522905">
            <w:pPr>
              <w:rPr>
                <w:rFonts w:ascii="Times New Roman" w:eastAsia="Times New Roman" w:hAnsi="Times New Roman" w:cs="Times New Roman"/>
                <w:b/>
                <w:bCs/>
              </w:rPr>
            </w:pPr>
            <w:r w:rsidRPr="00522905">
              <w:rPr>
                <w:rFonts w:ascii="Times New Roman" w:eastAsia="Times New Roman" w:hAnsi="Times New Roman" w:cs="Times New Roman"/>
                <w:b/>
                <w:bCs/>
              </w:rPr>
              <w:t xml:space="preserve">W kabinie pojazdu powinny znajdować się co najmniej następujące urządzenia </w:t>
            </w:r>
            <w:proofErr w:type="spellStart"/>
            <w:r w:rsidRPr="00522905">
              <w:rPr>
                <w:rFonts w:ascii="Times New Roman" w:eastAsia="Times New Roman" w:hAnsi="Times New Roman" w:cs="Times New Roman"/>
                <w:b/>
                <w:bCs/>
              </w:rPr>
              <w:t>kontrolnopomiarowe</w:t>
            </w:r>
            <w:proofErr w:type="spellEnd"/>
            <w:r w:rsidRPr="00522905">
              <w:rPr>
                <w:rFonts w:ascii="Times New Roman" w:eastAsia="Times New Roman" w:hAnsi="Times New Roman" w:cs="Times New Roman"/>
                <w:b/>
                <w:bCs/>
              </w:rPr>
              <w:t xml:space="preserve">: </w:t>
            </w:r>
          </w:p>
          <w:p w:rsidR="00522905" w:rsidRPr="00047E9F" w:rsidRDefault="00522905" w:rsidP="00522905">
            <w:pPr>
              <w:pStyle w:val="Akapitzlist"/>
              <w:numPr>
                <w:ilvl w:val="0"/>
                <w:numId w:val="12"/>
              </w:numPr>
              <w:tabs>
                <w:tab w:val="left" w:pos="48"/>
                <w:tab w:val="left" w:pos="175"/>
                <w:tab w:val="left" w:pos="6542"/>
                <w:tab w:val="left" w:pos="8548"/>
                <w:tab w:val="left" w:pos="14720"/>
              </w:tabs>
              <w:rPr>
                <w:rFonts w:ascii="Times New Roman" w:eastAsia="Times New Roman" w:hAnsi="Times New Roman" w:cs="Times New Roman"/>
              </w:rPr>
            </w:pPr>
            <w:r w:rsidRPr="00047E9F">
              <w:rPr>
                <w:rFonts w:ascii="Times New Roman" w:eastAsia="Times New Roman" w:hAnsi="Times New Roman" w:cs="Times New Roman"/>
              </w:rPr>
              <w:lastRenderedPageBreak/>
              <w:t>manowakuometr</w:t>
            </w:r>
          </w:p>
          <w:p w:rsidR="00522905" w:rsidRPr="00047E9F" w:rsidRDefault="00522905" w:rsidP="00522905">
            <w:pPr>
              <w:pStyle w:val="Akapitzlist"/>
              <w:numPr>
                <w:ilvl w:val="0"/>
                <w:numId w:val="12"/>
              </w:numPr>
              <w:tabs>
                <w:tab w:val="left" w:pos="48"/>
                <w:tab w:val="left" w:pos="175"/>
                <w:tab w:val="left" w:pos="6542"/>
                <w:tab w:val="left" w:pos="8548"/>
                <w:tab w:val="left" w:pos="14720"/>
              </w:tabs>
              <w:rPr>
                <w:rFonts w:ascii="Times New Roman" w:eastAsia="Times New Roman" w:hAnsi="Times New Roman" w:cs="Times New Roman"/>
              </w:rPr>
            </w:pPr>
            <w:r>
              <w:rPr>
                <w:rFonts w:ascii="Times New Roman" w:eastAsia="Times New Roman" w:hAnsi="Times New Roman" w:cs="Times New Roman"/>
              </w:rPr>
              <w:t xml:space="preserve"> </w:t>
            </w:r>
            <w:r w:rsidRPr="00047E9F">
              <w:rPr>
                <w:rFonts w:ascii="Times New Roman" w:eastAsia="Times New Roman" w:hAnsi="Times New Roman" w:cs="Times New Roman"/>
              </w:rPr>
              <w:t>manometr niskiego ciśnienia</w:t>
            </w:r>
          </w:p>
          <w:p w:rsidR="00522905" w:rsidRPr="00047E9F" w:rsidRDefault="00522905" w:rsidP="00522905">
            <w:pPr>
              <w:pStyle w:val="Akapitzlist"/>
              <w:numPr>
                <w:ilvl w:val="0"/>
                <w:numId w:val="12"/>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rPr>
                <w:rFonts w:ascii="Times New Roman" w:eastAsia="Times New Roman" w:hAnsi="Times New Roman" w:cs="Times New Roman"/>
              </w:rPr>
            </w:pPr>
            <w:r>
              <w:rPr>
                <w:rFonts w:ascii="Times New Roman" w:eastAsia="Times New Roman" w:hAnsi="Times New Roman" w:cs="Times New Roman"/>
              </w:rPr>
              <w:t xml:space="preserve"> </w:t>
            </w:r>
            <w:r w:rsidRPr="00047E9F">
              <w:rPr>
                <w:rFonts w:ascii="Times New Roman" w:eastAsia="Times New Roman" w:hAnsi="Times New Roman" w:cs="Times New Roman"/>
              </w:rPr>
              <w:t xml:space="preserve">manometr wysokiego ciśnienia </w:t>
            </w:r>
          </w:p>
          <w:p w:rsidR="00522905" w:rsidRPr="00047E9F" w:rsidRDefault="00522905" w:rsidP="00522905">
            <w:pPr>
              <w:pStyle w:val="Akapitzlist"/>
              <w:numPr>
                <w:ilvl w:val="0"/>
                <w:numId w:val="12"/>
              </w:numPr>
              <w:tabs>
                <w:tab w:val="left" w:pos="48"/>
                <w:tab w:val="left" w:pos="175"/>
                <w:tab w:val="left" w:pos="6542"/>
                <w:tab w:val="left" w:pos="8548"/>
                <w:tab w:val="left" w:pos="14720"/>
              </w:tabs>
              <w:rPr>
                <w:rFonts w:ascii="Times New Roman" w:eastAsia="Times New Roman" w:hAnsi="Times New Roman" w:cs="Times New Roman"/>
              </w:rPr>
            </w:pPr>
            <w:r>
              <w:rPr>
                <w:rFonts w:ascii="Times New Roman" w:eastAsia="Times New Roman" w:hAnsi="Times New Roman" w:cs="Times New Roman"/>
              </w:rPr>
              <w:t xml:space="preserve"> </w:t>
            </w:r>
            <w:r w:rsidRPr="00047E9F">
              <w:rPr>
                <w:rFonts w:ascii="Times New Roman" w:eastAsia="Times New Roman" w:hAnsi="Times New Roman" w:cs="Times New Roman"/>
              </w:rPr>
              <w:t>wskaźnik poziomu wody w zbiorniku samochodu</w:t>
            </w:r>
          </w:p>
          <w:p w:rsidR="00522905" w:rsidRPr="00522905" w:rsidRDefault="00522905" w:rsidP="00522905">
            <w:pPr>
              <w:pStyle w:val="Akapitzlist"/>
              <w:numPr>
                <w:ilvl w:val="0"/>
                <w:numId w:val="12"/>
              </w:numPr>
              <w:tabs>
                <w:tab w:val="left" w:pos="48"/>
                <w:tab w:val="left" w:pos="175"/>
                <w:tab w:val="left" w:pos="6542"/>
                <w:tab w:val="left" w:pos="8548"/>
                <w:tab w:val="left" w:pos="14720"/>
              </w:tabs>
              <w:rPr>
                <w:rFonts w:ascii="Times New Roman" w:eastAsia="Times New Roman" w:hAnsi="Times New Roman" w:cs="Times New Roman"/>
              </w:rPr>
            </w:pPr>
            <w:r>
              <w:rPr>
                <w:rFonts w:ascii="Times New Roman" w:eastAsia="Times New Roman" w:hAnsi="Times New Roman" w:cs="Times New Roman"/>
              </w:rPr>
              <w:t xml:space="preserve"> </w:t>
            </w:r>
            <w:r w:rsidRPr="00047E9F">
              <w:rPr>
                <w:rFonts w:ascii="Times New Roman" w:eastAsia="Times New Roman" w:hAnsi="Times New Roman" w:cs="Times New Roman"/>
              </w:rPr>
              <w:t>wskaźnik poziomu środka pianotwórczego w zbiorniku</w:t>
            </w:r>
          </w:p>
          <w:p w:rsidR="00047E9F" w:rsidRPr="00047E9F" w:rsidRDefault="00047E9F" w:rsidP="00047E9F">
            <w:pPr>
              <w:rPr>
                <w:rFonts w:ascii="Times New Roman" w:eastAsia="Times New Roman" w:hAnsi="Times New Roman" w:cs="Times New Roman"/>
                <w:b/>
                <w:color w:val="FF0000"/>
              </w:rPr>
            </w:pP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rPr>
          <w:trHeight w:val="272"/>
        </w:trPr>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lastRenderedPageBreak/>
              <w:t>5.18</w:t>
            </w:r>
          </w:p>
        </w:tc>
        <w:tc>
          <w:tcPr>
            <w:tcW w:w="11623" w:type="dxa"/>
            <w:vAlign w:val="center"/>
          </w:tcPr>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Przystawka odbioru mocy przystosowana do długiej pracy, z sygnalizacją włączenia w kabinie kierowcy.</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5.19</w:t>
            </w:r>
          </w:p>
        </w:tc>
        <w:tc>
          <w:tcPr>
            <w:tcW w:w="11623" w:type="dxa"/>
          </w:tcPr>
          <w:p w:rsidR="00047E9F" w:rsidRPr="00047E9F" w:rsidRDefault="00047E9F" w:rsidP="00047E9F">
            <w:pPr>
              <w:rPr>
                <w:rFonts w:ascii="Times New Roman" w:eastAsia="Times New Roman" w:hAnsi="Times New Roman" w:cs="Times New Roman"/>
                <w:b/>
                <w:color w:val="FF0000"/>
              </w:rPr>
            </w:pPr>
            <w:r w:rsidRPr="00047E9F">
              <w:rPr>
                <w:rFonts w:ascii="Times New Roman" w:eastAsia="Times New Roman" w:hAnsi="Times New Roman" w:cs="Times New Roman"/>
              </w:rPr>
              <w:t>Dozownik środka pianotwórczego, dostosowany do wydajności autopompy, umożliwiający uzyskanie co najmniej  stężeń 3 i 6 % w całym zakresie pracy.</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5.20</w:t>
            </w:r>
          </w:p>
        </w:tc>
        <w:tc>
          <w:tcPr>
            <w:tcW w:w="11623" w:type="dxa"/>
          </w:tcPr>
          <w:p w:rsidR="00047E9F" w:rsidRPr="00047E9F" w:rsidRDefault="00047E9F" w:rsidP="00047E9F">
            <w:pPr>
              <w:rPr>
                <w:rFonts w:ascii="Times New Roman" w:eastAsia="Times New Roman" w:hAnsi="Times New Roman" w:cs="Times New Roman"/>
                <w:b/>
                <w:color w:val="FF0000"/>
              </w:rPr>
            </w:pPr>
            <w:r w:rsidRPr="00047E9F">
              <w:rPr>
                <w:rFonts w:ascii="Times New Roman" w:eastAsia="Times New Roman" w:hAnsi="Times New Roman" w:cs="Times New Roman"/>
              </w:rPr>
              <w:t>Wszystkie elementy układu wodno-pianowego musi być odporne na korozję i działanie dopuszczonych do stosowania środków pianotwórczych i modyfikatorów.</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5.21</w:t>
            </w:r>
          </w:p>
        </w:tc>
        <w:tc>
          <w:tcPr>
            <w:tcW w:w="11623" w:type="dxa"/>
          </w:tcPr>
          <w:p w:rsidR="00047E9F" w:rsidRPr="00047E9F" w:rsidRDefault="00047E9F" w:rsidP="00047E9F">
            <w:pPr>
              <w:rPr>
                <w:rFonts w:ascii="Times New Roman" w:eastAsia="Times New Roman" w:hAnsi="Times New Roman" w:cs="Times New Roman"/>
                <w:b/>
                <w:color w:val="FF0000"/>
              </w:rPr>
            </w:pPr>
            <w:r w:rsidRPr="00047E9F">
              <w:rPr>
                <w:rFonts w:ascii="Times New Roman" w:eastAsia="Times New Roman" w:hAnsi="Times New Roman" w:cs="Times New Roman"/>
              </w:rPr>
              <w:t>Konstrukcja układu wodno-pianowego powinna umożliwiać jego całkowite odwodnienie przy użyciu możliwie najmniejszej ilości zaw</w:t>
            </w:r>
            <w:r w:rsidR="003A3A15">
              <w:rPr>
                <w:rFonts w:ascii="Times New Roman" w:eastAsia="Times New Roman" w:hAnsi="Times New Roman" w:cs="Times New Roman"/>
              </w:rPr>
              <w:t>orów.</w:t>
            </w:r>
            <w:r w:rsidRPr="00047E9F">
              <w:rPr>
                <w:rFonts w:ascii="Times New Roman" w:eastAsia="Times New Roman" w:hAnsi="Times New Roman" w:cs="Times New Roman"/>
              </w:rPr>
              <w:t xml:space="preserve">  </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5.21</w:t>
            </w:r>
          </w:p>
        </w:tc>
        <w:tc>
          <w:tcPr>
            <w:tcW w:w="11623" w:type="dxa"/>
          </w:tcPr>
          <w:p w:rsidR="00047E9F" w:rsidRPr="00047E9F" w:rsidRDefault="00047E9F" w:rsidP="00047E9F">
            <w:pPr>
              <w:rPr>
                <w:rFonts w:ascii="Times New Roman" w:eastAsia="Times New Roman" w:hAnsi="Times New Roman" w:cs="Times New Roman"/>
                <w:b/>
                <w:color w:val="FF0000"/>
              </w:rPr>
            </w:pPr>
            <w:r w:rsidRPr="00047E9F">
              <w:rPr>
                <w:rFonts w:ascii="Times New Roman" w:eastAsia="Times New Roman" w:hAnsi="Times New Roman" w:cs="Times New Roman"/>
              </w:rPr>
              <w:t>Przedział autopompy musi być wyposażony w system ogrzewania skutecznie zabezpieczający układ wodno-pianowy przed  zamarzaniem.</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5.22</w:t>
            </w:r>
          </w:p>
        </w:tc>
        <w:tc>
          <w:tcPr>
            <w:tcW w:w="11623" w:type="dxa"/>
          </w:tcPr>
          <w:p w:rsidR="00047E9F" w:rsidRPr="00047E9F" w:rsidRDefault="00047E9F" w:rsidP="00047E9F">
            <w:pPr>
              <w:rPr>
                <w:rFonts w:ascii="Times New Roman" w:eastAsia="Times New Roman" w:hAnsi="Times New Roman" w:cs="Times New Roman"/>
                <w:b/>
                <w:color w:val="FF0000"/>
              </w:rPr>
            </w:pPr>
            <w:r w:rsidRPr="00047E9F">
              <w:rPr>
                <w:rFonts w:ascii="Times New Roman" w:eastAsia="Times New Roman" w:hAnsi="Times New Roman" w:cs="Times New Roman"/>
              </w:rPr>
              <w:t>W przedziale autopompy włącznik i wyłącznik do uruchamiania silnika samochodu, uruchomienie silnika powinno być możliwe tylko dla neutralnego położenia dźwigni zmiany biegów.</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5.23</w:t>
            </w:r>
          </w:p>
        </w:tc>
        <w:tc>
          <w:tcPr>
            <w:tcW w:w="11623" w:type="dxa"/>
          </w:tcPr>
          <w:p w:rsidR="00047E9F" w:rsidRPr="00047E9F" w:rsidRDefault="00047E9F" w:rsidP="00047E9F">
            <w:pPr>
              <w:rPr>
                <w:rFonts w:ascii="Times New Roman" w:eastAsia="Times New Roman" w:hAnsi="Times New Roman" w:cs="Times New Roman"/>
                <w:b/>
                <w:color w:val="FF0000"/>
              </w:rPr>
            </w:pPr>
            <w:r w:rsidRPr="00047E9F">
              <w:rPr>
                <w:rFonts w:ascii="Times New Roman" w:eastAsia="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636A47">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5.24</w:t>
            </w:r>
          </w:p>
        </w:tc>
        <w:tc>
          <w:tcPr>
            <w:tcW w:w="11623" w:type="dxa"/>
          </w:tcPr>
          <w:p w:rsidR="00047E9F" w:rsidRPr="009B22F4" w:rsidRDefault="00047E9F" w:rsidP="00047E9F">
            <w:pPr>
              <w:rPr>
                <w:rFonts w:ascii="Times New Roman" w:eastAsia="Times New Roman" w:hAnsi="Times New Roman" w:cs="Times New Roman"/>
                <w:b/>
              </w:rPr>
            </w:pPr>
            <w:r w:rsidRPr="009B22F4">
              <w:rPr>
                <w:rFonts w:ascii="Times New Roman" w:eastAsia="Times New Roman" w:hAnsi="Times New Roman" w:cs="Times New Roman"/>
              </w:rPr>
              <w:t>Zbiornik wody wykonany z materiałów kompozytowych o pojemności nominalnej min. 3 m</w:t>
            </w:r>
            <w:r w:rsidRPr="009B22F4">
              <w:rPr>
                <w:rFonts w:ascii="Times New Roman" w:eastAsia="Times New Roman" w:hAnsi="Times New Roman" w:cs="Times New Roman"/>
                <w:vertAlign w:val="superscript"/>
              </w:rPr>
              <w:t>3</w:t>
            </w:r>
            <w:r w:rsidRPr="009B22F4">
              <w:rPr>
                <w:rFonts w:ascii="Times New Roman" w:eastAsia="Times New Roman" w:hAnsi="Times New Roman" w:cs="Times New Roman"/>
              </w:rPr>
              <w:t xml:space="preserve"> .Układ napełniania zbiornika z automatycznym zaworem odcinającym z możliwością ręcznego przesterowania zaworu odcinającego w celu dopełnienia zbiornika.</w:t>
            </w:r>
            <w:r w:rsidR="00DA3BD7" w:rsidRPr="009B22F4">
              <w:rPr>
                <w:rFonts w:ascii="Times New Roman" w:eastAsia="Times New Roman" w:hAnsi="Times New Roman" w:cs="Times New Roman"/>
              </w:rPr>
              <w:t xml:space="preserve"> Zbiornik wyposażony w urządzenie przelewowe zabezpieczające przed uszkodzeniem podczas napełniania.</w:t>
            </w:r>
          </w:p>
        </w:tc>
        <w:tc>
          <w:tcPr>
            <w:tcW w:w="3309" w:type="dxa"/>
            <w:vAlign w:val="center"/>
          </w:tcPr>
          <w:p w:rsidR="00047E9F" w:rsidRPr="00061CAA" w:rsidRDefault="00047E9F" w:rsidP="00047E9F">
            <w:pPr>
              <w:jc w:val="center"/>
              <w:rPr>
                <w:rFonts w:ascii="Times New Roman" w:eastAsia="Times New Roman" w:hAnsi="Times New Roman" w:cs="Times New Roman"/>
                <w:color w:val="FF0000"/>
                <w:sz w:val="24"/>
                <w:szCs w:val="24"/>
              </w:rPr>
            </w:pPr>
            <w:r w:rsidRPr="00061CAA">
              <w:rPr>
                <w:rFonts w:ascii="Times New Roman" w:eastAsia="Times New Roman" w:hAnsi="Times New Roman" w:cs="Times New Roman"/>
                <w:sz w:val="24"/>
                <w:szCs w:val="24"/>
              </w:rPr>
              <w:t>Podać pojemność zbiornika wody …..………….litrów</w:t>
            </w: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5.25</w:t>
            </w:r>
          </w:p>
        </w:tc>
        <w:tc>
          <w:tcPr>
            <w:tcW w:w="11623" w:type="dxa"/>
          </w:tcPr>
          <w:p w:rsidR="00083994"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p w:rsidR="00083994" w:rsidRPr="00083994" w:rsidRDefault="00083994" w:rsidP="00047E9F">
            <w:pPr>
              <w:rPr>
                <w:rFonts w:ascii="Times New Roman" w:eastAsia="Times New Roman" w:hAnsi="Times New Roman" w:cs="Times New Roman"/>
              </w:rPr>
            </w:pP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5.26</w:t>
            </w:r>
          </w:p>
        </w:tc>
        <w:tc>
          <w:tcPr>
            <w:tcW w:w="11623" w:type="dxa"/>
          </w:tcPr>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rsidR="00047E9F" w:rsidRPr="00047E9F" w:rsidRDefault="00047E9F" w:rsidP="00047E9F">
            <w:pPr>
              <w:pBdr>
                <w:top w:val="nil"/>
                <w:left w:val="nil"/>
                <w:bottom w:val="nil"/>
                <w:right w:val="nil"/>
                <w:between w:val="nil"/>
              </w:pBdr>
              <w:jc w:val="both"/>
              <w:rPr>
                <w:rFonts w:ascii="Times New Roman" w:eastAsia="Times New Roman" w:hAnsi="Times New Roman" w:cs="Times New Roman"/>
                <w:color w:val="000000"/>
              </w:rPr>
            </w:pPr>
            <w:r w:rsidRPr="00047E9F">
              <w:rPr>
                <w:rFonts w:ascii="Times New Roman" w:eastAsia="Times New Roman" w:hAnsi="Times New Roman" w:cs="Times New Roman"/>
                <w:color w:val="000000"/>
              </w:rPr>
              <w:t>Wszystkie nasady zewnętrzne, w zależności od ich przeznaczenia należy trwale oznaczyć odpowiednimi kolorami:</w:t>
            </w:r>
          </w:p>
          <w:p w:rsidR="00047E9F" w:rsidRPr="00047E9F" w:rsidRDefault="00047E9F" w:rsidP="00047E9F">
            <w:pPr>
              <w:pStyle w:val="Akapitzlist"/>
              <w:numPr>
                <w:ilvl w:val="0"/>
                <w:numId w:val="12"/>
              </w:numPr>
              <w:pBdr>
                <w:top w:val="nil"/>
                <w:left w:val="nil"/>
                <w:bottom w:val="nil"/>
                <w:right w:val="nil"/>
                <w:between w:val="nil"/>
              </w:pBdr>
              <w:jc w:val="both"/>
              <w:rPr>
                <w:rFonts w:ascii="Times New Roman" w:eastAsia="Times New Roman" w:hAnsi="Times New Roman" w:cs="Times New Roman"/>
                <w:color w:val="000000"/>
              </w:rPr>
            </w:pPr>
            <w:r w:rsidRPr="00047E9F">
              <w:rPr>
                <w:rFonts w:ascii="Times New Roman" w:eastAsia="Times New Roman" w:hAnsi="Times New Roman" w:cs="Times New Roman"/>
                <w:color w:val="000000"/>
              </w:rPr>
              <w:t>nasada wodna zasilająca kolor niebieski,</w:t>
            </w:r>
          </w:p>
          <w:p w:rsidR="00047E9F" w:rsidRPr="00047E9F" w:rsidRDefault="00047E9F" w:rsidP="00047E9F">
            <w:pPr>
              <w:pStyle w:val="Akapitzlist"/>
              <w:numPr>
                <w:ilvl w:val="0"/>
                <w:numId w:val="12"/>
              </w:numPr>
              <w:pBdr>
                <w:top w:val="nil"/>
                <w:left w:val="nil"/>
                <w:bottom w:val="nil"/>
                <w:right w:val="nil"/>
                <w:between w:val="nil"/>
              </w:pBdr>
              <w:jc w:val="both"/>
              <w:rPr>
                <w:rFonts w:ascii="Times New Roman" w:eastAsia="Times New Roman" w:hAnsi="Times New Roman" w:cs="Times New Roman"/>
                <w:color w:val="000000"/>
              </w:rPr>
            </w:pPr>
            <w:r w:rsidRPr="00047E9F">
              <w:rPr>
                <w:rFonts w:ascii="Times New Roman" w:eastAsia="Times New Roman" w:hAnsi="Times New Roman" w:cs="Times New Roman"/>
                <w:color w:val="000000"/>
              </w:rPr>
              <w:t>nasada wodna tłoczna kolor czerwony,</w:t>
            </w:r>
          </w:p>
          <w:p w:rsidR="00047E9F" w:rsidRPr="00047E9F" w:rsidRDefault="00047E9F" w:rsidP="00047E9F">
            <w:pPr>
              <w:pStyle w:val="Akapitzlist"/>
              <w:numPr>
                <w:ilvl w:val="0"/>
                <w:numId w:val="12"/>
              </w:numPr>
              <w:rPr>
                <w:rFonts w:ascii="Times New Roman" w:eastAsia="Times New Roman" w:hAnsi="Times New Roman" w:cs="Times New Roman"/>
              </w:rPr>
            </w:pPr>
            <w:r w:rsidRPr="00047E9F">
              <w:rPr>
                <w:rFonts w:ascii="Times New Roman" w:eastAsia="Times New Roman" w:hAnsi="Times New Roman" w:cs="Times New Roman"/>
              </w:rPr>
              <w:t>nasada środka pianotwórczego kolor żółty,</w:t>
            </w: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5.27</w:t>
            </w:r>
          </w:p>
        </w:tc>
        <w:tc>
          <w:tcPr>
            <w:tcW w:w="11623" w:type="dxa"/>
          </w:tcPr>
          <w:p w:rsidR="003A3A15"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w:t>
            </w:r>
          </w:p>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 xml:space="preserve">zawór zamknięcia/otwarcia przepływu wody. </w:t>
            </w:r>
          </w:p>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 xml:space="preserve">Linia szybkiego natarcia umożliwiająca podawanie wody bez względu na stopień rozwinięcia węża. </w:t>
            </w:r>
          </w:p>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 xml:space="preserve">Zwijadło wyposażone w regulowany hamulec bębna i korbę umożliwiającą zwijanie węża. </w:t>
            </w:r>
          </w:p>
          <w:p w:rsidR="00047E9F" w:rsidRP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 xml:space="preserve">Zwijadło  wyposażone w  napęd elektryczny i ręczny oraz w pneumatyczny system odwadniania, umożliwiający opróżnienie </w:t>
            </w:r>
            <w:r w:rsidRPr="00047E9F">
              <w:rPr>
                <w:rFonts w:ascii="Times New Roman" w:eastAsia="Times New Roman" w:hAnsi="Times New Roman" w:cs="Times New Roman"/>
              </w:rPr>
              <w:lastRenderedPageBreak/>
              <w:t>linii przy użyciu sprężonego powietrza</w:t>
            </w:r>
            <w:r w:rsidR="00682BDE">
              <w:rPr>
                <w:rFonts w:ascii="Times New Roman" w:eastAsia="Times New Roman" w:hAnsi="Times New Roman" w:cs="Times New Roman"/>
              </w:rPr>
              <w:t xml:space="preserve">. </w:t>
            </w:r>
            <w:r w:rsidR="00682BDE" w:rsidRPr="00682BDE">
              <w:rPr>
                <w:rFonts w:ascii="Times New Roman" w:eastAsia="Times New Roman" w:hAnsi="Times New Roman" w:cs="Times New Roman"/>
              </w:rPr>
              <w:t xml:space="preserve">Prądownica szybkiego natarcia zamontowana na szybkozłącze. </w:t>
            </w:r>
            <w:r w:rsidRPr="00682BDE">
              <w:rPr>
                <w:rFonts w:ascii="Times New Roman" w:eastAsia="Times New Roman" w:hAnsi="Times New Roman" w:cs="Times New Roman"/>
              </w:rPr>
              <w:t xml:space="preserve"> </w:t>
            </w:r>
          </w:p>
          <w:p w:rsidR="00047E9F" w:rsidRDefault="00047E9F" w:rsidP="00047E9F">
            <w:pPr>
              <w:rPr>
                <w:rFonts w:ascii="Times New Roman" w:eastAsia="Times New Roman" w:hAnsi="Times New Roman" w:cs="Times New Roman"/>
                <w:strike/>
              </w:rPr>
            </w:pPr>
            <w:r w:rsidRPr="00047E9F">
              <w:rPr>
                <w:rFonts w:ascii="Times New Roman" w:eastAsia="Times New Roman" w:hAnsi="Times New Roman" w:cs="Times New Roman"/>
              </w:rPr>
              <w:t>Narożnik kończący linie zabudowy po stronie szybkiego natarcia zabezpieczony przed wycieraniem kątownikiem ze stali nierdzewnej.</w:t>
            </w:r>
            <w:r w:rsidRPr="00047E9F">
              <w:rPr>
                <w:rFonts w:ascii="Times New Roman" w:eastAsia="Times New Roman" w:hAnsi="Times New Roman" w:cs="Times New Roman"/>
                <w:strike/>
              </w:rPr>
              <w:t xml:space="preserve">  </w:t>
            </w:r>
          </w:p>
          <w:p w:rsidR="0070042F" w:rsidRPr="00047E9F" w:rsidRDefault="0070042F" w:rsidP="00047E9F">
            <w:pPr>
              <w:rPr>
                <w:rFonts w:ascii="Times New Roman" w:eastAsia="Times New Roman" w:hAnsi="Times New Roman" w:cs="Times New Roman"/>
                <w:strike/>
              </w:rPr>
            </w:pP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lastRenderedPageBreak/>
              <w:t>5.28</w:t>
            </w:r>
          </w:p>
        </w:tc>
        <w:tc>
          <w:tcPr>
            <w:tcW w:w="11623" w:type="dxa"/>
          </w:tcPr>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Działko wodno-pianowe DWP 16 o regulowanej wydajności min 800÷1600 l</w:t>
            </w:r>
            <w:r w:rsidRPr="00047E9F">
              <w:rPr>
                <w:rFonts w:ascii="Times New Roman" w:eastAsia="Times New Roman" w:hAnsi="Times New Roman" w:cs="Times New Roman"/>
                <w:color w:val="000000"/>
                <w:vertAlign w:val="superscript"/>
              </w:rPr>
              <w:t xml:space="preserve"> </w:t>
            </w:r>
            <w:r w:rsidRPr="00047E9F">
              <w:rPr>
                <w:rFonts w:ascii="Times New Roman" w:eastAsia="Times New Roman" w:hAnsi="Times New Roman" w:cs="Times New Roman"/>
                <w:color w:val="000000"/>
              </w:rPr>
              <w:t xml:space="preserve">/min, z nakładką do piany oraz z regulacją strumienia (zwarty, rozproszony) umieszczone na dachu zabudowy pojazdu. </w:t>
            </w:r>
          </w:p>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Działko wyposażone w elektrozawór,</w:t>
            </w:r>
            <w:r w:rsidR="003A3A15">
              <w:rPr>
                <w:rFonts w:ascii="Times New Roman" w:eastAsia="Times New Roman" w:hAnsi="Times New Roman" w:cs="Times New Roman"/>
                <w:color w:val="000000"/>
              </w:rPr>
              <w:t xml:space="preserve"> </w:t>
            </w:r>
            <w:r w:rsidRPr="00047E9F">
              <w:rPr>
                <w:rFonts w:ascii="Times New Roman" w:eastAsia="Times New Roman" w:hAnsi="Times New Roman" w:cs="Times New Roman"/>
                <w:color w:val="000000"/>
              </w:rPr>
              <w:t xml:space="preserve">zamontowany na linii wodnej do działka w ogrzewanym przedziale autopompy, </w:t>
            </w:r>
          </w:p>
          <w:p w:rsidR="003A3A15"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 xml:space="preserve">Zakres obrotu działka w płaszczyźnie pionowej - od kąta limitowanego obrysem pojazdu do min. 75°. </w:t>
            </w:r>
          </w:p>
          <w:p w:rsidR="00047E9F" w:rsidRDefault="00047E9F" w:rsidP="00047E9F">
            <w:pPr>
              <w:rPr>
                <w:rFonts w:ascii="Times New Roman" w:eastAsia="Times New Roman" w:hAnsi="Times New Roman" w:cs="Times New Roman"/>
              </w:rPr>
            </w:pPr>
            <w:r w:rsidRPr="00047E9F">
              <w:rPr>
                <w:rFonts w:ascii="Times New Roman" w:eastAsia="Times New Roman" w:hAnsi="Times New Roman" w:cs="Times New Roman"/>
              </w:rPr>
              <w:t>Stanowisko obsługi działka oraz dojście do stanowiska musi posiadać oświetlenie nieoślepiające, bez wystających elementów, załączane ze stanowiska obsługi pompy.</w:t>
            </w:r>
          </w:p>
          <w:p w:rsidR="0070042F" w:rsidRPr="00047E9F" w:rsidRDefault="0070042F" w:rsidP="00047E9F">
            <w:pPr>
              <w:rPr>
                <w:rFonts w:ascii="Times New Roman" w:eastAsia="Times New Roman" w:hAnsi="Times New Roman" w:cs="Times New Roman"/>
              </w:rPr>
            </w:pP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5.29</w:t>
            </w:r>
          </w:p>
        </w:tc>
        <w:tc>
          <w:tcPr>
            <w:tcW w:w="11623" w:type="dxa"/>
          </w:tcPr>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Instalację układu zraszaczy zasilanych od autopompy do podawania wody w czasie jazdy.</w:t>
            </w:r>
          </w:p>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 xml:space="preserve"> Dwa zraszacze z przodu pojazdu i dwa zraszacze po bokach pojazdu. </w:t>
            </w:r>
          </w:p>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Zraszacze wyposażone w dwa zawory, jeden dla zraszaczy przednich a drugi dla zraszaczy bocznych.</w:t>
            </w:r>
          </w:p>
          <w:p w:rsid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Załączanie zraszaczy z kabiny kierowcy.</w:t>
            </w:r>
          </w:p>
          <w:p w:rsidR="000F4D3A" w:rsidRPr="00047E9F" w:rsidRDefault="000F4D3A" w:rsidP="00047E9F">
            <w:pPr>
              <w:pBdr>
                <w:top w:val="nil"/>
                <w:left w:val="nil"/>
                <w:bottom w:val="nil"/>
                <w:right w:val="nil"/>
                <w:between w:val="nil"/>
              </w:pBdr>
              <w:rPr>
                <w:rFonts w:ascii="Times New Roman" w:eastAsia="Times New Roman" w:hAnsi="Times New Roman" w:cs="Times New Roman"/>
                <w:color w:val="FF0000"/>
              </w:rPr>
            </w:pP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5.30</w:t>
            </w:r>
          </w:p>
        </w:tc>
        <w:tc>
          <w:tcPr>
            <w:tcW w:w="11623" w:type="dxa"/>
          </w:tcPr>
          <w:p w:rsid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 xml:space="preserve">Pojazd wyposażony w wysuwany pneumatycznie, obrotowy maszt oświetleniowy, zabudowany na stałe w pojeździe, z reflektorami LED o łącznej wielkości strumienia świetlnego min. 30 000 </w:t>
            </w:r>
            <w:proofErr w:type="spellStart"/>
            <w:r w:rsidRPr="00047E9F">
              <w:rPr>
                <w:rFonts w:ascii="Times New Roman" w:eastAsia="Times New Roman" w:hAnsi="Times New Roman" w:cs="Times New Roman"/>
                <w:color w:val="000000"/>
              </w:rPr>
              <w:t>lm</w:t>
            </w:r>
            <w:proofErr w:type="spellEnd"/>
            <w:r w:rsidRPr="00047E9F">
              <w:rPr>
                <w:rFonts w:ascii="Times New Roman" w:eastAsia="Times New Roman" w:hAnsi="Times New Roman" w:cs="Times New Roman"/>
                <w:color w:val="000000"/>
              </w:rPr>
              <w:t xml:space="preserve">  zasilany z instalacji elektrycznej pojazdu napięciem  24V . </w:t>
            </w:r>
          </w:p>
          <w:p w:rsidR="000F4D3A" w:rsidRPr="00047E9F" w:rsidRDefault="000F4D3A" w:rsidP="00047E9F">
            <w:pPr>
              <w:pBdr>
                <w:top w:val="nil"/>
                <w:left w:val="nil"/>
                <w:bottom w:val="nil"/>
                <w:right w:val="nil"/>
                <w:between w:val="nil"/>
              </w:pBdr>
              <w:rPr>
                <w:rFonts w:ascii="Times New Roman" w:eastAsia="Times New Roman" w:hAnsi="Times New Roman" w:cs="Times New Roman"/>
                <w:color w:val="000000"/>
              </w:rPr>
            </w:pPr>
          </w:p>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 xml:space="preserve">Wysokość </w:t>
            </w:r>
            <w:r w:rsidRPr="009B22F4">
              <w:rPr>
                <w:rFonts w:ascii="Times New Roman" w:eastAsia="Times New Roman" w:hAnsi="Times New Roman" w:cs="Times New Roman"/>
              </w:rPr>
              <w:t>masztu</w:t>
            </w:r>
            <w:r w:rsidRPr="00047E9F">
              <w:rPr>
                <w:rFonts w:ascii="Times New Roman" w:eastAsia="Times New Roman" w:hAnsi="Times New Roman" w:cs="Times New Roman"/>
                <w:color w:val="000000"/>
              </w:rPr>
              <w:t xml:space="preserve"> min. 5 m od podłoża, na którym stoi pojazd do opraw czołowych reflektorów ustawionych poziomo, z możliwością sterowania reflektorami w pionie i w poziomie. </w:t>
            </w:r>
          </w:p>
          <w:p w:rsid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0F4D3A" w:rsidRPr="00047E9F" w:rsidRDefault="000F4D3A" w:rsidP="00047E9F">
            <w:pPr>
              <w:pBdr>
                <w:top w:val="nil"/>
                <w:left w:val="nil"/>
                <w:bottom w:val="nil"/>
                <w:right w:val="nil"/>
                <w:between w:val="nil"/>
              </w:pBdr>
              <w:rPr>
                <w:rFonts w:ascii="Times New Roman" w:eastAsia="Times New Roman" w:hAnsi="Times New Roman" w:cs="Times New Roman"/>
                <w:color w:val="000000"/>
              </w:rPr>
            </w:pPr>
          </w:p>
          <w:p w:rsidR="00047E9F" w:rsidRPr="00047E9F" w:rsidRDefault="00047E9F" w:rsidP="00047E9F">
            <w:pPr>
              <w:pBdr>
                <w:top w:val="nil"/>
                <w:left w:val="nil"/>
                <w:bottom w:val="nil"/>
                <w:right w:val="nil"/>
                <w:between w:val="nil"/>
              </w:pBdr>
              <w:rPr>
                <w:rFonts w:ascii="Times New Roman" w:eastAsia="Times New Roman" w:hAnsi="Times New Roman" w:cs="Times New Roman"/>
                <w:b/>
                <w:bCs/>
                <w:color w:val="000000"/>
              </w:rPr>
            </w:pPr>
            <w:r w:rsidRPr="00047E9F">
              <w:rPr>
                <w:rFonts w:ascii="Times New Roman" w:eastAsia="Times New Roman" w:hAnsi="Times New Roman" w:cs="Times New Roman"/>
                <w:b/>
                <w:bCs/>
                <w:color w:val="000000"/>
              </w:rPr>
              <w:t>Dodatkowo wymagane:</w:t>
            </w:r>
          </w:p>
          <w:p w:rsidR="00047E9F" w:rsidRPr="00047E9F" w:rsidRDefault="00047E9F" w:rsidP="00047E9F">
            <w:pPr>
              <w:pStyle w:val="Akapitzlist"/>
              <w:numPr>
                <w:ilvl w:val="0"/>
                <w:numId w:val="13"/>
              </w:num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obrót i pochył reflektorów, o kąt co najmniej od 0º ÷ 170º - w obie strony,</w:t>
            </w:r>
          </w:p>
          <w:p w:rsidR="00047E9F" w:rsidRPr="00047E9F" w:rsidRDefault="00047E9F" w:rsidP="00047E9F">
            <w:pPr>
              <w:pStyle w:val="Akapitzlist"/>
              <w:numPr>
                <w:ilvl w:val="0"/>
                <w:numId w:val="13"/>
              </w:num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 xml:space="preserve">złożenie masztu następuje, bez konieczności ręcznego wspomagania, </w:t>
            </w:r>
          </w:p>
          <w:p w:rsidR="00047E9F" w:rsidRDefault="00047E9F" w:rsidP="00047E9F">
            <w:pPr>
              <w:pStyle w:val="Akapitzlist"/>
              <w:numPr>
                <w:ilvl w:val="0"/>
                <w:numId w:val="13"/>
              </w:num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możliwość dowolnego zatrzymywania masztu podczas wysuwu  i sterowania  masztem na różnej wysokości wysuwu, w pozycji niepełnego wysunięcia podczas pracy.</w:t>
            </w:r>
          </w:p>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Każda lampa musi być doposażona w optykę dalekosiężną (zasięg min 100m) oraz szerokokątną .</w:t>
            </w:r>
          </w:p>
          <w:p w:rsidR="00047E9F" w:rsidRPr="00047E9F" w:rsidRDefault="00047E9F" w:rsidP="00047E9F">
            <w:pPr>
              <w:pBdr>
                <w:top w:val="nil"/>
                <w:left w:val="nil"/>
                <w:bottom w:val="nil"/>
                <w:right w:val="nil"/>
                <w:between w:val="nil"/>
              </w:pBdr>
              <w:rPr>
                <w:rFonts w:ascii="Times New Roman" w:eastAsia="Times New Roman" w:hAnsi="Times New Roman" w:cs="Times New Roman"/>
                <w:color w:val="000000"/>
              </w:rPr>
            </w:pPr>
            <w:r w:rsidRPr="00047E9F">
              <w:rPr>
                <w:rFonts w:ascii="Times New Roman" w:eastAsia="Times New Roman" w:hAnsi="Times New Roman" w:cs="Times New Roman"/>
                <w:color w:val="000000"/>
              </w:rPr>
              <w:t xml:space="preserve">Lampy w maszcie dodatkowo muszą posiadać optykę </w:t>
            </w:r>
            <w:proofErr w:type="spellStart"/>
            <w:r w:rsidRPr="00047E9F">
              <w:rPr>
                <w:rFonts w:ascii="Times New Roman" w:eastAsia="Times New Roman" w:hAnsi="Times New Roman" w:cs="Times New Roman"/>
                <w:color w:val="000000"/>
              </w:rPr>
              <w:t>tzw</w:t>
            </w:r>
            <w:proofErr w:type="spellEnd"/>
            <w:r w:rsidRPr="00047E9F">
              <w:rPr>
                <w:rFonts w:ascii="Times New Roman" w:eastAsia="Times New Roman" w:hAnsi="Times New Roman" w:cs="Times New Roman"/>
                <w:color w:val="000000"/>
              </w:rPr>
              <w:t>” doświetlającą  pod masztem” -doświetlającą dach, przy rozłożonym maszcie</w:t>
            </w:r>
          </w:p>
          <w:p w:rsidR="00047E9F" w:rsidRDefault="00047E9F" w:rsidP="00047E9F">
            <w:pPr>
              <w:pBdr>
                <w:top w:val="nil"/>
                <w:left w:val="nil"/>
                <w:bottom w:val="nil"/>
                <w:right w:val="nil"/>
                <w:between w:val="nil"/>
              </w:pBdr>
              <w:rPr>
                <w:rFonts w:ascii="Times New Roman" w:eastAsia="Times New Roman" w:hAnsi="Times New Roman" w:cs="Times New Roman"/>
              </w:rPr>
            </w:pPr>
            <w:r w:rsidRPr="00047E9F">
              <w:rPr>
                <w:rFonts w:ascii="Times New Roman" w:eastAsia="Times New Roman" w:hAnsi="Times New Roman" w:cs="Times New Roman"/>
                <w:color w:val="000000"/>
              </w:rPr>
              <w:t>Maszt powinien być sterowany za pośrednictwem przewodu a</w:t>
            </w:r>
            <w:r w:rsidRPr="00047E9F">
              <w:rPr>
                <w:rFonts w:ascii="Times New Roman" w:eastAsia="Times New Roman" w:hAnsi="Times New Roman" w:cs="Times New Roman"/>
              </w:rPr>
              <w:t xml:space="preserve"> także bezprzewodowe</w:t>
            </w:r>
            <w:r w:rsidR="00083994">
              <w:rPr>
                <w:rFonts w:ascii="Times New Roman" w:eastAsia="Times New Roman" w:hAnsi="Times New Roman" w:cs="Times New Roman"/>
              </w:rPr>
              <w:t xml:space="preserve"> z pilota</w:t>
            </w:r>
            <w:r w:rsidRPr="00047E9F">
              <w:rPr>
                <w:rFonts w:ascii="Times New Roman" w:eastAsia="Times New Roman" w:hAnsi="Times New Roman" w:cs="Times New Roman"/>
              </w:rPr>
              <w:t xml:space="preserve">  o zasięgu min.50 m w terenie otwartym.</w:t>
            </w:r>
          </w:p>
          <w:p w:rsidR="00947B59" w:rsidRPr="00047E9F" w:rsidRDefault="00947B59" w:rsidP="00047E9F">
            <w:pPr>
              <w:pBdr>
                <w:top w:val="nil"/>
                <w:left w:val="nil"/>
                <w:bottom w:val="nil"/>
                <w:right w:val="nil"/>
                <w:between w:val="nil"/>
              </w:pBdr>
              <w:rPr>
                <w:rFonts w:ascii="Times New Roman" w:eastAsia="Times New Roman" w:hAnsi="Times New Roman" w:cs="Times New Roman"/>
              </w:rPr>
            </w:pPr>
          </w:p>
        </w:tc>
        <w:tc>
          <w:tcPr>
            <w:tcW w:w="3309" w:type="dxa"/>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947B59">
        <w:trPr>
          <w:trHeight w:val="404"/>
        </w:trPr>
        <w:tc>
          <w:tcPr>
            <w:tcW w:w="988" w:type="dxa"/>
            <w:shd w:val="clear" w:color="auto" w:fill="FBFD9F"/>
            <w:vAlign w:val="center"/>
          </w:tcPr>
          <w:p w:rsidR="00047E9F" w:rsidRPr="00781CDD" w:rsidRDefault="00047E9F" w:rsidP="00047E9F">
            <w:pPr>
              <w:jc w:val="center"/>
              <w:rPr>
                <w:rFonts w:ascii="Times New Roman" w:eastAsia="Times New Roman" w:hAnsi="Times New Roman" w:cs="Times New Roman"/>
                <w:b/>
                <w:bCs/>
              </w:rPr>
            </w:pPr>
            <w:r w:rsidRPr="00781CDD">
              <w:rPr>
                <w:rFonts w:ascii="Times New Roman" w:eastAsia="Times New Roman" w:hAnsi="Times New Roman" w:cs="Times New Roman"/>
                <w:b/>
                <w:bCs/>
              </w:rPr>
              <w:t>6.0</w:t>
            </w:r>
          </w:p>
        </w:tc>
        <w:tc>
          <w:tcPr>
            <w:tcW w:w="11623" w:type="dxa"/>
            <w:shd w:val="clear" w:color="auto" w:fill="FBFD9F"/>
            <w:vAlign w:val="center"/>
          </w:tcPr>
          <w:p w:rsidR="00047E9F" w:rsidRPr="00B8652D" w:rsidRDefault="00083994" w:rsidP="00047E9F">
            <w:pPr>
              <w:pBdr>
                <w:top w:val="nil"/>
                <w:left w:val="nil"/>
                <w:bottom w:val="nil"/>
                <w:right w:val="nil"/>
                <w:between w:val="nil"/>
              </w:pBd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w:t>
            </w:r>
            <w:r w:rsidR="00047E9F" w:rsidRPr="00301BFE">
              <w:rPr>
                <w:rFonts w:ascii="Times New Roman" w:eastAsia="Times New Roman" w:hAnsi="Times New Roman" w:cs="Times New Roman"/>
                <w:b/>
                <w:bCs/>
                <w:color w:val="000000"/>
                <w:sz w:val="24"/>
                <w:szCs w:val="24"/>
              </w:rPr>
              <w:t>yposażenie samochodu</w:t>
            </w:r>
          </w:p>
        </w:tc>
        <w:tc>
          <w:tcPr>
            <w:tcW w:w="3309" w:type="dxa"/>
            <w:shd w:val="clear" w:color="auto" w:fill="FBFD9F"/>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947B59">
        <w:trPr>
          <w:trHeight w:val="7233"/>
        </w:trPr>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lastRenderedPageBreak/>
              <w:t>6.</w:t>
            </w:r>
            <w:r w:rsidR="00947B59">
              <w:rPr>
                <w:rFonts w:ascii="Times New Roman" w:eastAsia="Times New Roman" w:hAnsi="Times New Roman" w:cs="Times New Roman"/>
              </w:rPr>
              <w:t>1</w:t>
            </w:r>
          </w:p>
        </w:tc>
        <w:tc>
          <w:tcPr>
            <w:tcW w:w="11623" w:type="dxa"/>
          </w:tcPr>
          <w:p w:rsidR="00047E9F" w:rsidRDefault="00047E9F" w:rsidP="00047E9F">
            <w:pPr>
              <w:pStyle w:val="Akapitzlist"/>
              <w:numPr>
                <w:ilvl w:val="0"/>
                <w:numId w:val="15"/>
              </w:numPr>
              <w:pBdr>
                <w:top w:val="nil"/>
                <w:left w:val="nil"/>
                <w:bottom w:val="nil"/>
                <w:right w:val="nil"/>
                <w:between w:val="nil"/>
              </w:pBdr>
              <w:rPr>
                <w:rFonts w:ascii="Times New Roman" w:eastAsia="Times New Roman" w:hAnsi="Times New Roman" w:cs="Times New Roman"/>
                <w:color w:val="000000"/>
                <w:sz w:val="20"/>
                <w:szCs w:val="20"/>
              </w:rPr>
            </w:pPr>
            <w:r w:rsidRPr="00781CDD">
              <w:rPr>
                <w:rFonts w:ascii="Times New Roman" w:eastAsia="Times New Roman" w:hAnsi="Times New Roman" w:cs="Times New Roman"/>
                <w:color w:val="000000"/>
                <w:sz w:val="20"/>
                <w:szCs w:val="20"/>
              </w:rPr>
              <w:t>Wyciągarka z przodu pojazdu montaż wyciągarki  elektrycznej o sile uciągu minimum – 8 ton z liną o długości min. 28</w:t>
            </w:r>
            <w:r w:rsidR="00CF3BAE">
              <w:rPr>
                <w:rFonts w:ascii="Times New Roman" w:eastAsia="Times New Roman" w:hAnsi="Times New Roman" w:cs="Times New Roman"/>
                <w:color w:val="000000"/>
                <w:sz w:val="20"/>
                <w:szCs w:val="20"/>
              </w:rPr>
              <w:t xml:space="preserve"> </w:t>
            </w:r>
            <w:proofErr w:type="spellStart"/>
            <w:r w:rsidRPr="00781CDD">
              <w:rPr>
                <w:rFonts w:ascii="Times New Roman" w:eastAsia="Times New Roman" w:hAnsi="Times New Roman" w:cs="Times New Roman"/>
                <w:color w:val="000000"/>
                <w:sz w:val="20"/>
                <w:szCs w:val="20"/>
              </w:rPr>
              <w:t>m</w:t>
            </w:r>
            <w:r w:rsidR="00CF3BAE">
              <w:rPr>
                <w:rFonts w:ascii="Times New Roman" w:eastAsia="Times New Roman" w:hAnsi="Times New Roman" w:cs="Times New Roman"/>
                <w:color w:val="000000"/>
                <w:sz w:val="20"/>
                <w:szCs w:val="20"/>
              </w:rPr>
              <w:t>b</w:t>
            </w:r>
            <w:proofErr w:type="spellEnd"/>
            <w:r w:rsidR="00CF3BAE">
              <w:rPr>
                <w:rFonts w:ascii="Times New Roman" w:eastAsia="Times New Roman" w:hAnsi="Times New Roman" w:cs="Times New Roman"/>
                <w:color w:val="000000"/>
                <w:sz w:val="20"/>
                <w:szCs w:val="20"/>
              </w:rPr>
              <w:t>.</w:t>
            </w:r>
            <w:r w:rsidRPr="00781CDD">
              <w:rPr>
                <w:rFonts w:ascii="Times New Roman" w:eastAsia="Times New Roman" w:hAnsi="Times New Roman" w:cs="Times New Roman"/>
                <w:color w:val="000000"/>
                <w:sz w:val="20"/>
                <w:szCs w:val="20"/>
              </w:rPr>
              <w:t xml:space="preserve"> z hakiem</w:t>
            </w:r>
            <w:r w:rsidR="00CF3BAE">
              <w:rPr>
                <w:rFonts w:ascii="Times New Roman" w:eastAsia="Times New Roman" w:hAnsi="Times New Roman" w:cs="Times New Roman"/>
                <w:color w:val="000000"/>
                <w:sz w:val="20"/>
                <w:szCs w:val="20"/>
              </w:rPr>
              <w:t xml:space="preserve"> oraz z dodatkowymi zbloczami.</w:t>
            </w:r>
            <w:r w:rsidRPr="00781CDD">
              <w:rPr>
                <w:rFonts w:ascii="Times New Roman" w:eastAsia="Times New Roman" w:hAnsi="Times New Roman" w:cs="Times New Roman"/>
                <w:color w:val="000000"/>
                <w:sz w:val="20"/>
                <w:szCs w:val="20"/>
              </w:rPr>
              <w:t xml:space="preserve"> Wyciągarka zamontowana w zewnętrznej obudowie kompozytowej</w:t>
            </w:r>
            <w:r w:rsidR="00CF3BAE">
              <w:rPr>
                <w:rFonts w:ascii="Times New Roman" w:eastAsia="Times New Roman" w:hAnsi="Times New Roman" w:cs="Times New Roman"/>
                <w:color w:val="000000"/>
                <w:sz w:val="20"/>
                <w:szCs w:val="20"/>
              </w:rPr>
              <w:t>.</w:t>
            </w:r>
          </w:p>
          <w:p w:rsidR="00CF3BAE" w:rsidRPr="00781CDD" w:rsidRDefault="00CF3BAE" w:rsidP="00047E9F">
            <w:pPr>
              <w:pStyle w:val="Akapitzlist"/>
              <w:numPr>
                <w:ilvl w:val="0"/>
                <w:numId w:val="1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Doprowadzenie wody na przód pojazdu. Na podstawie wyciągarki zamontowane złącze 2,5” z nasadą 52. Sterowanie zaworem odbywa się z kabiny kierowcy.</w:t>
            </w:r>
          </w:p>
          <w:p w:rsidR="00047E9F" w:rsidRPr="009B22F4" w:rsidRDefault="00047E9F" w:rsidP="00047E9F">
            <w:pPr>
              <w:pStyle w:val="Akapitzlist"/>
              <w:numPr>
                <w:ilvl w:val="0"/>
                <w:numId w:val="15"/>
              </w:numPr>
              <w:pBdr>
                <w:top w:val="nil"/>
                <w:left w:val="nil"/>
                <w:bottom w:val="nil"/>
                <w:right w:val="nil"/>
                <w:between w:val="nil"/>
              </w:pBdr>
              <w:rPr>
                <w:rFonts w:ascii="Times New Roman" w:eastAsia="Times New Roman" w:hAnsi="Times New Roman" w:cs="Times New Roman"/>
                <w:b/>
                <w:bCs/>
                <w:sz w:val="20"/>
                <w:szCs w:val="20"/>
              </w:rPr>
            </w:pPr>
            <w:r w:rsidRPr="00781CDD">
              <w:rPr>
                <w:rFonts w:ascii="Times New Roman" w:eastAsia="Times New Roman" w:hAnsi="Times New Roman" w:cs="Times New Roman"/>
                <w:color w:val="000000"/>
                <w:sz w:val="20"/>
                <w:szCs w:val="20"/>
              </w:rPr>
              <w:t xml:space="preserve">Lampy </w:t>
            </w:r>
            <w:proofErr w:type="spellStart"/>
            <w:r w:rsidRPr="00781CDD">
              <w:rPr>
                <w:rFonts w:ascii="Times New Roman" w:eastAsia="Times New Roman" w:hAnsi="Times New Roman" w:cs="Times New Roman"/>
                <w:color w:val="000000"/>
                <w:sz w:val="20"/>
                <w:szCs w:val="20"/>
              </w:rPr>
              <w:t>ledowe</w:t>
            </w:r>
            <w:proofErr w:type="spellEnd"/>
            <w:r w:rsidRPr="00781CDD">
              <w:rPr>
                <w:rFonts w:ascii="Times New Roman" w:eastAsia="Times New Roman" w:hAnsi="Times New Roman" w:cs="Times New Roman"/>
                <w:color w:val="000000"/>
                <w:sz w:val="20"/>
                <w:szCs w:val="20"/>
              </w:rPr>
              <w:t xml:space="preserve"> dalekosiężne, okrągłe o średnicy  min Ø 180 mm – 4 szt. zamontowane  na lekkim orurowaniu aluminiowym, anodowanym,  profilowanym wzdłużnie i kształtowo o długości min 1800 mm i średnicy rury min. Ø 60mm , mocowane  z przodu  pojazdu. </w:t>
            </w:r>
            <w:r w:rsidRPr="009B22F4">
              <w:rPr>
                <w:rFonts w:ascii="Times New Roman" w:eastAsia="Times New Roman" w:hAnsi="Times New Roman" w:cs="Times New Roman"/>
                <w:b/>
                <w:bCs/>
                <w:sz w:val="20"/>
                <w:szCs w:val="20"/>
              </w:rPr>
              <w:t>Lampy powinny posiadać nakładki ochronne.</w:t>
            </w:r>
          </w:p>
          <w:p w:rsidR="00047E9F" w:rsidRPr="00781CDD" w:rsidRDefault="00047E9F" w:rsidP="00047E9F">
            <w:pPr>
              <w:pStyle w:val="Akapitzlist"/>
              <w:numPr>
                <w:ilvl w:val="0"/>
                <w:numId w:val="15"/>
              </w:numPr>
              <w:pBdr>
                <w:top w:val="nil"/>
                <w:left w:val="nil"/>
                <w:bottom w:val="nil"/>
                <w:right w:val="nil"/>
                <w:between w:val="nil"/>
              </w:pBdr>
              <w:rPr>
                <w:rFonts w:ascii="Times New Roman" w:eastAsia="Times New Roman" w:hAnsi="Times New Roman" w:cs="Times New Roman"/>
                <w:color w:val="000000"/>
                <w:sz w:val="20"/>
                <w:szCs w:val="20"/>
              </w:rPr>
            </w:pPr>
            <w:r w:rsidRPr="00781CDD">
              <w:rPr>
                <w:rFonts w:ascii="Times New Roman" w:eastAsia="Times New Roman" w:hAnsi="Times New Roman" w:cs="Times New Roman"/>
                <w:color w:val="000000"/>
                <w:sz w:val="20"/>
                <w:szCs w:val="20"/>
              </w:rPr>
              <w:t xml:space="preserve">Dodatkowe 2 szt. lampy sygnalizacyjne niebieskie  LED  z przodu pojazdu, na masce samochodu. Umieszczone kaskadowo  (razem – 4 szt.), </w:t>
            </w:r>
          </w:p>
          <w:p w:rsidR="00047E9F" w:rsidRDefault="00047E9F" w:rsidP="00047E9F">
            <w:pPr>
              <w:pStyle w:val="Akapitzlist"/>
              <w:numPr>
                <w:ilvl w:val="0"/>
                <w:numId w:val="15"/>
              </w:numPr>
              <w:rPr>
                <w:rFonts w:ascii="Times New Roman" w:eastAsia="Times New Roman" w:hAnsi="Times New Roman" w:cs="Times New Roman"/>
                <w:sz w:val="20"/>
                <w:szCs w:val="20"/>
              </w:rPr>
            </w:pPr>
            <w:r w:rsidRPr="009B22F4">
              <w:rPr>
                <w:rFonts w:ascii="Times New Roman" w:eastAsia="Times New Roman" w:hAnsi="Times New Roman" w:cs="Times New Roman"/>
                <w:sz w:val="20"/>
                <w:szCs w:val="20"/>
              </w:rPr>
              <w:t>Dodatkowe 2 szt.  lampy pulsacyjne umieszczone na narożnych owiewkach  z przodu kabiny,</w:t>
            </w:r>
          </w:p>
          <w:p w:rsidR="004824B7" w:rsidRDefault="004824B7" w:rsidP="00047E9F">
            <w:pPr>
              <w:pStyle w:val="Akapitzlist"/>
              <w:numPr>
                <w:ilvl w:val="0"/>
                <w:numId w:val="1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Dodatkowe dwie lampy sygnalizacyjne niebieskie wykonane w technologii LED, zamontowane z tyłu pojazdu na wysokości szyby przedniej samochodu osobowego z możliwością wyłączenia z kabiny kierowcy w przypadku jazdy w kolumnie,</w:t>
            </w:r>
          </w:p>
          <w:p w:rsidR="004824B7" w:rsidRPr="00EE14EF" w:rsidRDefault="004824B7" w:rsidP="00047E9F">
            <w:pPr>
              <w:pStyle w:val="Akapitzlist"/>
              <w:numPr>
                <w:ilvl w:val="0"/>
                <w:numId w:val="15"/>
              </w:numPr>
              <w:rPr>
                <w:rFonts w:ascii="Times New Roman" w:eastAsia="Times New Roman" w:hAnsi="Times New Roman" w:cs="Times New Roman"/>
                <w:sz w:val="20"/>
                <w:szCs w:val="20"/>
              </w:rPr>
            </w:pPr>
            <w:r w:rsidRPr="00EE14EF">
              <w:rPr>
                <w:rFonts w:ascii="Times New Roman" w:eastAsia="Times New Roman" w:hAnsi="Times New Roman" w:cs="Times New Roman"/>
                <w:sz w:val="20"/>
                <w:szCs w:val="20"/>
              </w:rPr>
              <w:t xml:space="preserve">Dodatkowe dwa światła cofania wykonane w technologii LED umieszczone pod zabudową pojazdu z obu stron, </w:t>
            </w:r>
          </w:p>
          <w:p w:rsidR="00047E9F" w:rsidRPr="0070042F" w:rsidRDefault="00047E9F" w:rsidP="00047E9F">
            <w:pPr>
              <w:pStyle w:val="Akapitzlist"/>
              <w:numPr>
                <w:ilvl w:val="0"/>
                <w:numId w:val="15"/>
              </w:numPr>
              <w:rPr>
                <w:rFonts w:ascii="Times New Roman" w:eastAsia="Times New Roman" w:hAnsi="Times New Roman" w:cs="Times New Roman"/>
                <w:sz w:val="20"/>
                <w:szCs w:val="20"/>
              </w:rPr>
            </w:pPr>
            <w:r w:rsidRPr="0070042F">
              <w:rPr>
                <w:rFonts w:ascii="Times New Roman" w:eastAsia="Times New Roman" w:hAnsi="Times New Roman" w:cs="Times New Roman"/>
                <w:sz w:val="20"/>
                <w:szCs w:val="20"/>
              </w:rPr>
              <w:t>Halogeny drogowe z przodu i z tylu samochodu,</w:t>
            </w:r>
          </w:p>
          <w:p w:rsidR="00047E9F" w:rsidRPr="00781CDD" w:rsidRDefault="00047E9F" w:rsidP="00047E9F">
            <w:pPr>
              <w:pStyle w:val="Akapitzlist"/>
              <w:numPr>
                <w:ilvl w:val="0"/>
                <w:numId w:val="15"/>
              </w:numPr>
              <w:rPr>
                <w:rFonts w:ascii="Times New Roman" w:eastAsia="Times New Roman" w:hAnsi="Times New Roman" w:cs="Times New Roman"/>
                <w:sz w:val="20"/>
                <w:szCs w:val="20"/>
              </w:rPr>
            </w:pPr>
            <w:r w:rsidRPr="00781CDD">
              <w:rPr>
                <w:rFonts w:ascii="Times New Roman" w:eastAsia="Times New Roman" w:hAnsi="Times New Roman" w:cs="Times New Roman"/>
                <w:sz w:val="20"/>
                <w:szCs w:val="20"/>
              </w:rPr>
              <w:t>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w:t>
            </w:r>
          </w:p>
          <w:p w:rsidR="00047E9F" w:rsidRPr="00781CDD" w:rsidRDefault="00047E9F" w:rsidP="00047E9F">
            <w:pPr>
              <w:pStyle w:val="Akapitzlist"/>
              <w:numPr>
                <w:ilvl w:val="0"/>
                <w:numId w:val="15"/>
              </w:numPr>
              <w:rPr>
                <w:rFonts w:ascii="Times New Roman" w:eastAsia="Times New Roman" w:hAnsi="Times New Roman" w:cs="Times New Roman"/>
                <w:sz w:val="20"/>
                <w:szCs w:val="20"/>
              </w:rPr>
            </w:pPr>
            <w:r w:rsidRPr="00781CDD">
              <w:rPr>
                <w:rFonts w:ascii="Times New Roman" w:eastAsia="Times New Roman" w:hAnsi="Times New Roman" w:cs="Times New Roman"/>
                <w:sz w:val="20"/>
                <w:szCs w:val="20"/>
              </w:rPr>
              <w:t>Uchwyt na pachołki z tyłu nadwozia po lewej stronie u góry.</w:t>
            </w:r>
          </w:p>
          <w:p w:rsidR="00047E9F" w:rsidRPr="00233690" w:rsidRDefault="00047E9F" w:rsidP="00233690">
            <w:pPr>
              <w:pStyle w:val="Akapitzlist"/>
              <w:numPr>
                <w:ilvl w:val="0"/>
                <w:numId w:val="15"/>
              </w:numPr>
              <w:rPr>
                <w:rFonts w:ascii="Times New Roman" w:eastAsia="Times New Roman" w:hAnsi="Times New Roman" w:cs="Times New Roman"/>
                <w:sz w:val="20"/>
                <w:szCs w:val="20"/>
              </w:rPr>
            </w:pPr>
            <w:r w:rsidRPr="00781CDD">
              <w:rPr>
                <w:rFonts w:ascii="Times New Roman" w:eastAsia="Times New Roman" w:hAnsi="Times New Roman" w:cs="Times New Roman"/>
                <w:sz w:val="20"/>
                <w:szCs w:val="20"/>
              </w:rPr>
              <w:t>Pojazd wyposażony w hak holowniczy, przystosowany do ciągnięcia przyczep, o masie do 3,5t.</w:t>
            </w:r>
          </w:p>
          <w:p w:rsidR="00047E9F" w:rsidRPr="00781CDD" w:rsidRDefault="00047E9F" w:rsidP="00047E9F">
            <w:pPr>
              <w:pStyle w:val="Akapitzlist"/>
              <w:numPr>
                <w:ilvl w:val="0"/>
                <w:numId w:val="15"/>
              </w:numPr>
              <w:rPr>
                <w:rFonts w:ascii="Times New Roman" w:eastAsia="Times New Roman" w:hAnsi="Times New Roman" w:cs="Times New Roman"/>
                <w:color w:val="000000"/>
                <w:sz w:val="20"/>
                <w:szCs w:val="20"/>
              </w:rPr>
            </w:pPr>
            <w:r w:rsidRPr="00781CDD">
              <w:rPr>
                <w:rFonts w:ascii="Times New Roman" w:eastAsia="Times New Roman" w:hAnsi="Times New Roman" w:cs="Times New Roman"/>
                <w:color w:val="000000"/>
                <w:sz w:val="20"/>
                <w:szCs w:val="20"/>
              </w:rPr>
              <w:t>Dodatkowy sygnał tubowy - z dwoma tubami - po bokach na dachu kabiny, nad drzwiami, tuby skierowane do przodu w kierunku jazdy</w:t>
            </w:r>
          </w:p>
          <w:p w:rsidR="00047E9F" w:rsidRPr="00233690" w:rsidRDefault="00047E9F" w:rsidP="00233690">
            <w:pPr>
              <w:pStyle w:val="Akapitzlist"/>
              <w:numPr>
                <w:ilvl w:val="0"/>
                <w:numId w:val="15"/>
              </w:numPr>
              <w:rPr>
                <w:rFonts w:ascii="Times New Roman" w:eastAsia="Times New Roman" w:hAnsi="Times New Roman" w:cs="Times New Roman"/>
                <w:sz w:val="20"/>
                <w:szCs w:val="20"/>
              </w:rPr>
            </w:pPr>
            <w:r w:rsidRPr="00781CDD">
              <w:rPr>
                <w:rFonts w:ascii="Times New Roman" w:eastAsia="Times New Roman" w:hAnsi="Times New Roman" w:cs="Times New Roman"/>
                <w:sz w:val="20"/>
                <w:szCs w:val="20"/>
              </w:rPr>
              <w:t>W tylnej części kabiny-w przedziale załogi , montaż listwy LED  w suficie w poprzek kabiny - oświetlenie dodatkowe</w:t>
            </w:r>
          </w:p>
          <w:p w:rsidR="00047E9F" w:rsidRPr="00225B97" w:rsidRDefault="00047E9F" w:rsidP="00047E9F">
            <w:pPr>
              <w:pStyle w:val="Akapitzlist"/>
              <w:numPr>
                <w:ilvl w:val="0"/>
                <w:numId w:val="16"/>
              </w:numPr>
              <w:rPr>
                <w:rFonts w:ascii="Times New Roman" w:eastAsia="Times New Roman" w:hAnsi="Times New Roman" w:cs="Times New Roman"/>
                <w:color w:val="000000"/>
                <w:sz w:val="20"/>
                <w:szCs w:val="20"/>
              </w:rPr>
            </w:pPr>
            <w:r w:rsidRPr="00225B97">
              <w:rPr>
                <w:rFonts w:ascii="Times New Roman" w:eastAsia="Times New Roman" w:hAnsi="Times New Roman" w:cs="Times New Roman"/>
                <w:color w:val="000000"/>
                <w:sz w:val="20"/>
                <w:szCs w:val="20"/>
              </w:rPr>
              <w:t>Dodatkowe mocowania na węże tłoczne Ø110 umieszczone w zabudowie pojazdu.</w:t>
            </w:r>
            <w:r w:rsidR="00225B97">
              <w:rPr>
                <w:rFonts w:ascii="Times New Roman" w:eastAsia="Times New Roman" w:hAnsi="Times New Roman" w:cs="Times New Roman"/>
                <w:color w:val="000000"/>
                <w:sz w:val="20"/>
                <w:szCs w:val="20"/>
              </w:rPr>
              <w:t xml:space="preserve"> </w:t>
            </w:r>
            <w:r w:rsidRPr="00225B97">
              <w:rPr>
                <w:rFonts w:ascii="Times New Roman" w:eastAsia="Times New Roman" w:hAnsi="Times New Roman" w:cs="Times New Roman"/>
                <w:color w:val="000000"/>
                <w:sz w:val="20"/>
                <w:szCs w:val="20"/>
              </w:rPr>
              <w:t xml:space="preserve">Miejsce montażu mocowań do ustalenia z Zamawiającym na etapie realizacji zadania. </w:t>
            </w:r>
          </w:p>
          <w:p w:rsidR="00047E9F" w:rsidRPr="00781CDD" w:rsidRDefault="00047E9F" w:rsidP="00047E9F">
            <w:pPr>
              <w:pStyle w:val="Akapitzlist"/>
              <w:numPr>
                <w:ilvl w:val="0"/>
                <w:numId w:val="16"/>
              </w:numPr>
              <w:pBdr>
                <w:top w:val="nil"/>
                <w:left w:val="nil"/>
                <w:bottom w:val="nil"/>
                <w:right w:val="nil"/>
                <w:between w:val="nil"/>
              </w:pBdr>
              <w:rPr>
                <w:rFonts w:ascii="Times New Roman" w:eastAsia="Times New Roman" w:hAnsi="Times New Roman" w:cs="Times New Roman"/>
                <w:color w:val="000000"/>
                <w:sz w:val="20"/>
                <w:szCs w:val="20"/>
              </w:rPr>
            </w:pPr>
            <w:r w:rsidRPr="00781CDD">
              <w:rPr>
                <w:rFonts w:ascii="Times New Roman" w:eastAsia="Times New Roman" w:hAnsi="Times New Roman" w:cs="Times New Roman"/>
                <w:color w:val="000000"/>
                <w:sz w:val="20"/>
                <w:szCs w:val="20"/>
              </w:rPr>
              <w:t>kliny</w:t>
            </w:r>
            <w:r w:rsidR="00233690">
              <w:rPr>
                <w:rFonts w:ascii="Times New Roman" w:eastAsia="Times New Roman" w:hAnsi="Times New Roman" w:cs="Times New Roman"/>
                <w:color w:val="000000"/>
                <w:sz w:val="20"/>
                <w:szCs w:val="20"/>
              </w:rPr>
              <w:t xml:space="preserve"> 2 szt. </w:t>
            </w:r>
            <w:r w:rsidRPr="00781CDD">
              <w:rPr>
                <w:rFonts w:ascii="Times New Roman" w:eastAsia="Times New Roman" w:hAnsi="Times New Roman" w:cs="Times New Roman"/>
                <w:color w:val="000000"/>
                <w:sz w:val="20"/>
                <w:szCs w:val="20"/>
              </w:rPr>
              <w:t xml:space="preserve"> pod koła, klucz do kół,</w:t>
            </w:r>
          </w:p>
          <w:p w:rsidR="00047E9F" w:rsidRPr="00781CDD" w:rsidRDefault="00047E9F" w:rsidP="00047E9F">
            <w:pPr>
              <w:pStyle w:val="Akapitzlist"/>
              <w:numPr>
                <w:ilvl w:val="0"/>
                <w:numId w:val="16"/>
              </w:numPr>
              <w:pBdr>
                <w:top w:val="nil"/>
                <w:left w:val="nil"/>
                <w:bottom w:val="nil"/>
                <w:right w:val="nil"/>
                <w:between w:val="nil"/>
              </w:pBdr>
              <w:rPr>
                <w:rFonts w:ascii="Times New Roman" w:eastAsia="Times New Roman" w:hAnsi="Times New Roman" w:cs="Times New Roman"/>
                <w:color w:val="000000"/>
                <w:sz w:val="20"/>
                <w:szCs w:val="20"/>
              </w:rPr>
            </w:pPr>
            <w:r w:rsidRPr="00781CDD">
              <w:rPr>
                <w:rFonts w:ascii="Times New Roman" w:eastAsia="Times New Roman" w:hAnsi="Times New Roman" w:cs="Times New Roman"/>
                <w:color w:val="000000"/>
                <w:sz w:val="20"/>
                <w:szCs w:val="20"/>
              </w:rPr>
              <w:t xml:space="preserve"> podnośnik hydrauliczny  </w:t>
            </w:r>
            <w:r w:rsidRPr="00CF3BAE">
              <w:rPr>
                <w:rFonts w:ascii="Times New Roman" w:eastAsia="Times New Roman" w:hAnsi="Times New Roman" w:cs="Times New Roman"/>
                <w:sz w:val="20"/>
                <w:szCs w:val="20"/>
              </w:rPr>
              <w:t>10 t,</w:t>
            </w:r>
          </w:p>
          <w:p w:rsidR="00047E9F" w:rsidRPr="00781CDD" w:rsidRDefault="00047E9F" w:rsidP="00047E9F">
            <w:pPr>
              <w:pStyle w:val="Akapitzlist"/>
              <w:numPr>
                <w:ilvl w:val="0"/>
                <w:numId w:val="16"/>
              </w:numPr>
              <w:pBdr>
                <w:top w:val="nil"/>
                <w:left w:val="nil"/>
                <w:bottom w:val="nil"/>
                <w:right w:val="nil"/>
                <w:between w:val="nil"/>
              </w:pBdr>
              <w:rPr>
                <w:rFonts w:ascii="Times New Roman" w:eastAsia="Times New Roman" w:hAnsi="Times New Roman" w:cs="Times New Roman"/>
                <w:color w:val="000000"/>
                <w:sz w:val="20"/>
                <w:szCs w:val="20"/>
              </w:rPr>
            </w:pPr>
            <w:r w:rsidRPr="00781CDD">
              <w:rPr>
                <w:rFonts w:ascii="Times New Roman" w:eastAsia="Times New Roman" w:hAnsi="Times New Roman" w:cs="Times New Roman"/>
                <w:color w:val="000000"/>
                <w:sz w:val="20"/>
                <w:szCs w:val="20"/>
              </w:rPr>
              <w:t xml:space="preserve">trójkąt ostrzegawczy, apteczka, gaśnica 4 kg,  </w:t>
            </w:r>
          </w:p>
          <w:p w:rsidR="00047E9F" w:rsidRPr="00781CDD" w:rsidRDefault="00047E9F" w:rsidP="00047E9F">
            <w:pPr>
              <w:pStyle w:val="Akapitzlist"/>
              <w:numPr>
                <w:ilvl w:val="0"/>
                <w:numId w:val="16"/>
              </w:numPr>
              <w:pBdr>
                <w:top w:val="nil"/>
                <w:left w:val="nil"/>
                <w:bottom w:val="nil"/>
                <w:right w:val="nil"/>
                <w:between w:val="nil"/>
              </w:pBdr>
              <w:rPr>
                <w:rFonts w:ascii="Times New Roman" w:eastAsia="Times New Roman" w:hAnsi="Times New Roman" w:cs="Times New Roman"/>
                <w:color w:val="000000"/>
                <w:sz w:val="20"/>
                <w:szCs w:val="20"/>
              </w:rPr>
            </w:pPr>
            <w:r w:rsidRPr="00781CDD">
              <w:rPr>
                <w:rFonts w:ascii="Times New Roman" w:eastAsia="Times New Roman" w:hAnsi="Times New Roman" w:cs="Times New Roman"/>
                <w:color w:val="000000"/>
                <w:sz w:val="20"/>
                <w:szCs w:val="20"/>
              </w:rPr>
              <w:t xml:space="preserve">wspornik  zabezpieczenia podnoszonej kabiny, </w:t>
            </w:r>
          </w:p>
          <w:p w:rsidR="00047E9F" w:rsidRPr="00781CDD" w:rsidRDefault="00047E9F" w:rsidP="00047E9F">
            <w:pPr>
              <w:pStyle w:val="Akapitzlist"/>
              <w:numPr>
                <w:ilvl w:val="0"/>
                <w:numId w:val="16"/>
              </w:numPr>
              <w:pBdr>
                <w:top w:val="nil"/>
                <w:left w:val="nil"/>
                <w:bottom w:val="nil"/>
                <w:right w:val="nil"/>
                <w:between w:val="nil"/>
              </w:pBdr>
              <w:rPr>
                <w:rFonts w:ascii="Times New Roman" w:eastAsia="Times New Roman" w:hAnsi="Times New Roman" w:cs="Times New Roman"/>
                <w:color w:val="000000"/>
                <w:sz w:val="20"/>
                <w:szCs w:val="20"/>
              </w:rPr>
            </w:pPr>
            <w:r w:rsidRPr="00781CDD">
              <w:rPr>
                <w:rFonts w:ascii="Times New Roman" w:eastAsia="Times New Roman" w:hAnsi="Times New Roman" w:cs="Times New Roman"/>
                <w:color w:val="000000"/>
                <w:sz w:val="20"/>
                <w:szCs w:val="20"/>
              </w:rPr>
              <w:t>koło zapasowe,</w:t>
            </w:r>
          </w:p>
          <w:p w:rsidR="00047E9F" w:rsidRPr="00EE14EF" w:rsidRDefault="00047E9F" w:rsidP="00047E9F">
            <w:pPr>
              <w:pStyle w:val="Akapitzlist"/>
              <w:numPr>
                <w:ilvl w:val="0"/>
                <w:numId w:val="16"/>
              </w:numPr>
              <w:pBdr>
                <w:top w:val="nil"/>
                <w:left w:val="nil"/>
                <w:bottom w:val="nil"/>
                <w:right w:val="nil"/>
                <w:between w:val="nil"/>
              </w:pBdr>
              <w:rPr>
                <w:rFonts w:ascii="Times New Roman" w:eastAsia="Times New Roman" w:hAnsi="Times New Roman" w:cs="Times New Roman"/>
                <w:color w:val="000000"/>
                <w:sz w:val="20"/>
                <w:szCs w:val="20"/>
              </w:rPr>
            </w:pPr>
            <w:r w:rsidRPr="00EE14EF">
              <w:rPr>
                <w:rFonts w:ascii="Times New Roman" w:eastAsia="Times New Roman" w:hAnsi="Times New Roman" w:cs="Times New Roman"/>
                <w:color w:val="000000"/>
                <w:sz w:val="20"/>
                <w:szCs w:val="20"/>
              </w:rPr>
              <w:t xml:space="preserve">przewód do pompowania kół wraz z manometrem o długości 20 </w:t>
            </w:r>
            <w:proofErr w:type="spellStart"/>
            <w:r w:rsidRPr="00EE14EF">
              <w:rPr>
                <w:rFonts w:ascii="Times New Roman" w:eastAsia="Times New Roman" w:hAnsi="Times New Roman" w:cs="Times New Roman"/>
                <w:color w:val="000000"/>
                <w:sz w:val="20"/>
                <w:szCs w:val="20"/>
              </w:rPr>
              <w:t>mb</w:t>
            </w:r>
            <w:proofErr w:type="spellEnd"/>
            <w:r w:rsidRPr="00EE14EF">
              <w:rPr>
                <w:rFonts w:ascii="Times New Roman" w:eastAsia="Times New Roman" w:hAnsi="Times New Roman" w:cs="Times New Roman"/>
                <w:color w:val="000000"/>
                <w:sz w:val="20"/>
                <w:szCs w:val="20"/>
              </w:rPr>
              <w:t>.</w:t>
            </w:r>
          </w:p>
          <w:p w:rsidR="00047E9F" w:rsidRPr="00CE69A7" w:rsidRDefault="00047E9F" w:rsidP="00047E9F">
            <w:pPr>
              <w:pStyle w:val="Akapitzlist"/>
              <w:numPr>
                <w:ilvl w:val="0"/>
                <w:numId w:val="16"/>
              </w:numPr>
              <w:pBdr>
                <w:top w:val="nil"/>
                <w:left w:val="nil"/>
                <w:bottom w:val="nil"/>
                <w:right w:val="nil"/>
                <w:between w:val="nil"/>
              </w:pBdr>
              <w:rPr>
                <w:rFonts w:ascii="Times New Roman" w:eastAsia="Times New Roman" w:hAnsi="Times New Roman" w:cs="Times New Roman"/>
                <w:color w:val="000000"/>
                <w:sz w:val="20"/>
                <w:szCs w:val="20"/>
              </w:rPr>
            </w:pPr>
            <w:r w:rsidRPr="00781CDD">
              <w:rPr>
                <w:rFonts w:ascii="Times New Roman" w:eastAsia="Times New Roman" w:hAnsi="Times New Roman" w:cs="Times New Roman"/>
                <w:color w:val="000000"/>
                <w:sz w:val="20"/>
                <w:szCs w:val="20"/>
              </w:rPr>
              <w:t>hak holowniczy „</w:t>
            </w:r>
            <w:proofErr w:type="spellStart"/>
            <w:r w:rsidRPr="00781CDD">
              <w:rPr>
                <w:rFonts w:ascii="Times New Roman" w:eastAsia="Times New Roman" w:hAnsi="Times New Roman" w:cs="Times New Roman"/>
                <w:color w:val="000000"/>
                <w:sz w:val="20"/>
                <w:szCs w:val="20"/>
              </w:rPr>
              <w:t>paszczowy</w:t>
            </w:r>
            <w:proofErr w:type="spellEnd"/>
            <w:r w:rsidRPr="00781CDD">
              <w:rPr>
                <w:rFonts w:ascii="Times New Roman" w:eastAsia="Times New Roman" w:hAnsi="Times New Roman" w:cs="Times New Roman"/>
                <w:color w:val="000000"/>
                <w:sz w:val="20"/>
                <w:szCs w:val="20"/>
              </w:rPr>
              <w:t xml:space="preserve">” wraz z instalacją do ciągnięcia przyczep o masie </w:t>
            </w:r>
            <w:r w:rsidRPr="00CE69A7">
              <w:rPr>
                <w:rFonts w:ascii="Times New Roman" w:eastAsia="Times New Roman" w:hAnsi="Times New Roman" w:cs="Times New Roman"/>
                <w:color w:val="000000"/>
                <w:sz w:val="20"/>
                <w:szCs w:val="20"/>
              </w:rPr>
              <w:t>min.</w:t>
            </w:r>
            <w:r w:rsidR="00CE69A7">
              <w:rPr>
                <w:rFonts w:ascii="Times New Roman" w:eastAsia="Times New Roman" w:hAnsi="Times New Roman" w:cs="Times New Roman"/>
                <w:color w:val="000000"/>
                <w:sz w:val="20"/>
                <w:szCs w:val="20"/>
              </w:rPr>
              <w:t xml:space="preserve"> 9 ton</w:t>
            </w:r>
          </w:p>
          <w:p w:rsidR="00047E9F" w:rsidRPr="000439EB" w:rsidRDefault="00047E9F" w:rsidP="00047E9F">
            <w:pPr>
              <w:pStyle w:val="Akapitzlist"/>
              <w:numPr>
                <w:ilvl w:val="0"/>
                <w:numId w:val="16"/>
              </w:numPr>
              <w:pBdr>
                <w:top w:val="nil"/>
                <w:left w:val="nil"/>
                <w:bottom w:val="nil"/>
                <w:right w:val="nil"/>
                <w:between w:val="nil"/>
              </w:pBdr>
              <w:rPr>
                <w:rFonts w:ascii="Times New Roman" w:eastAsia="Times New Roman" w:hAnsi="Times New Roman" w:cs="Times New Roman"/>
                <w:sz w:val="20"/>
                <w:szCs w:val="20"/>
              </w:rPr>
            </w:pPr>
            <w:r w:rsidRPr="000439EB">
              <w:rPr>
                <w:rFonts w:ascii="Times New Roman" w:eastAsia="Times New Roman" w:hAnsi="Times New Roman" w:cs="Times New Roman"/>
                <w:sz w:val="20"/>
                <w:szCs w:val="20"/>
              </w:rPr>
              <w:t>dodatkowy przewód ciśnienia wyprowadzony do pompowania kół</w:t>
            </w:r>
            <w:r w:rsidR="00CF3BAE" w:rsidRPr="000439EB">
              <w:rPr>
                <w:rFonts w:ascii="Times New Roman" w:eastAsia="Times New Roman" w:hAnsi="Times New Roman" w:cs="Times New Roman"/>
                <w:sz w:val="20"/>
                <w:szCs w:val="20"/>
              </w:rPr>
              <w:t xml:space="preserve"> z ma</w:t>
            </w:r>
            <w:r w:rsidR="004824B7" w:rsidRPr="000439EB">
              <w:rPr>
                <w:rFonts w:ascii="Times New Roman" w:eastAsia="Times New Roman" w:hAnsi="Times New Roman" w:cs="Times New Roman"/>
                <w:sz w:val="20"/>
                <w:szCs w:val="20"/>
              </w:rPr>
              <w:t>nometrem,</w:t>
            </w:r>
          </w:p>
          <w:p w:rsidR="00047E9F" w:rsidRPr="00CF3BAE" w:rsidRDefault="00047E9F" w:rsidP="00047E9F">
            <w:pPr>
              <w:pStyle w:val="Akapitzlist"/>
              <w:numPr>
                <w:ilvl w:val="0"/>
                <w:numId w:val="16"/>
              </w:numPr>
              <w:pBdr>
                <w:top w:val="nil"/>
                <w:left w:val="nil"/>
                <w:bottom w:val="nil"/>
                <w:right w:val="nil"/>
                <w:between w:val="nil"/>
              </w:pBdr>
              <w:rPr>
                <w:rFonts w:ascii="Times New Roman" w:eastAsia="Times New Roman" w:hAnsi="Times New Roman" w:cs="Times New Roman"/>
                <w:sz w:val="20"/>
                <w:szCs w:val="20"/>
              </w:rPr>
            </w:pPr>
            <w:r w:rsidRPr="00CF3BAE">
              <w:rPr>
                <w:rFonts w:ascii="Times New Roman" w:eastAsia="Times New Roman" w:hAnsi="Times New Roman" w:cs="Times New Roman"/>
                <w:sz w:val="20"/>
                <w:szCs w:val="20"/>
              </w:rPr>
              <w:t xml:space="preserve">dywaniki gumowe </w:t>
            </w:r>
            <w:r w:rsidR="0070042F">
              <w:rPr>
                <w:rFonts w:ascii="Times New Roman" w:eastAsia="Times New Roman" w:hAnsi="Times New Roman" w:cs="Times New Roman"/>
                <w:sz w:val="20"/>
                <w:szCs w:val="20"/>
              </w:rPr>
              <w:t>z przodu kabiny.</w:t>
            </w:r>
          </w:p>
          <w:p w:rsidR="00047E9F" w:rsidRPr="00781CDD" w:rsidRDefault="00047E9F" w:rsidP="00047E9F">
            <w:pPr>
              <w:pStyle w:val="Akapitzlist"/>
              <w:numPr>
                <w:ilvl w:val="0"/>
                <w:numId w:val="16"/>
              </w:numPr>
              <w:pBdr>
                <w:top w:val="nil"/>
                <w:left w:val="nil"/>
                <w:bottom w:val="nil"/>
                <w:right w:val="nil"/>
                <w:between w:val="nil"/>
              </w:pBdr>
              <w:rPr>
                <w:rFonts w:ascii="Times New Roman" w:eastAsia="Times New Roman" w:hAnsi="Times New Roman" w:cs="Times New Roman"/>
                <w:color w:val="000000"/>
                <w:sz w:val="20"/>
                <w:szCs w:val="20"/>
              </w:rPr>
            </w:pPr>
            <w:r w:rsidRPr="00CF3BAE">
              <w:rPr>
                <w:rFonts w:ascii="Times New Roman" w:eastAsia="Times New Roman" w:hAnsi="Times New Roman" w:cs="Times New Roman"/>
                <w:sz w:val="20"/>
                <w:szCs w:val="20"/>
              </w:rPr>
              <w:t>dodatkowe pokrowce na  wszystkie siedzenia w kabinie.</w:t>
            </w:r>
          </w:p>
        </w:tc>
        <w:tc>
          <w:tcPr>
            <w:tcW w:w="3309" w:type="dxa"/>
            <w:vAlign w:val="center"/>
          </w:tcPr>
          <w:p w:rsidR="00047E9F" w:rsidRPr="00781CDD" w:rsidRDefault="00047E9F" w:rsidP="00047E9F">
            <w:pPr>
              <w:jc w:val="center"/>
              <w:rPr>
                <w:rFonts w:ascii="Times New Roman" w:eastAsia="Times New Roman" w:hAnsi="Times New Roman" w:cs="Times New Roman"/>
                <w:b/>
                <w:color w:val="FF0000"/>
                <w:sz w:val="20"/>
                <w:szCs w:val="20"/>
              </w:rPr>
            </w:pPr>
          </w:p>
        </w:tc>
      </w:tr>
      <w:tr w:rsidR="00047E9F" w:rsidRPr="00061CAA" w:rsidTr="00636A47">
        <w:trPr>
          <w:trHeight w:val="462"/>
        </w:trPr>
        <w:tc>
          <w:tcPr>
            <w:tcW w:w="988" w:type="dxa"/>
            <w:shd w:val="clear" w:color="auto" w:fill="92D050"/>
            <w:vAlign w:val="center"/>
          </w:tcPr>
          <w:p w:rsidR="00047E9F" w:rsidRPr="00781CDD" w:rsidRDefault="00047E9F" w:rsidP="00047E9F">
            <w:pPr>
              <w:jc w:val="center"/>
              <w:rPr>
                <w:rFonts w:ascii="Times New Roman" w:eastAsia="Times New Roman" w:hAnsi="Times New Roman" w:cs="Times New Roman"/>
                <w:b/>
              </w:rPr>
            </w:pPr>
            <w:r w:rsidRPr="00781CDD">
              <w:rPr>
                <w:rFonts w:ascii="Times New Roman" w:eastAsia="Times New Roman" w:hAnsi="Times New Roman" w:cs="Times New Roman"/>
                <w:b/>
              </w:rPr>
              <w:t>7.0</w:t>
            </w:r>
          </w:p>
        </w:tc>
        <w:tc>
          <w:tcPr>
            <w:tcW w:w="11623" w:type="dxa"/>
            <w:shd w:val="clear" w:color="auto" w:fill="92D050"/>
            <w:vAlign w:val="center"/>
          </w:tcPr>
          <w:p w:rsidR="00047E9F" w:rsidRPr="00B8652D" w:rsidRDefault="00047E9F" w:rsidP="00047E9F">
            <w:pPr>
              <w:jc w:val="center"/>
              <w:rPr>
                <w:rFonts w:ascii="Times New Roman" w:eastAsia="Times New Roman" w:hAnsi="Times New Roman" w:cs="Times New Roman"/>
                <w:b/>
                <w:sz w:val="24"/>
                <w:szCs w:val="24"/>
              </w:rPr>
            </w:pPr>
            <w:r w:rsidRPr="00061CAA">
              <w:rPr>
                <w:rFonts w:ascii="Times New Roman" w:eastAsia="Times New Roman" w:hAnsi="Times New Roman" w:cs="Times New Roman"/>
                <w:b/>
                <w:sz w:val="24"/>
                <w:szCs w:val="24"/>
              </w:rPr>
              <w:t>Wyposażenie ratownicze dostarczone przez Wykonawcę wraz z pojazdem</w:t>
            </w:r>
          </w:p>
        </w:tc>
        <w:tc>
          <w:tcPr>
            <w:tcW w:w="3309" w:type="dxa"/>
            <w:shd w:val="clear" w:color="auto" w:fill="92D050"/>
            <w:vAlign w:val="center"/>
          </w:tcPr>
          <w:p w:rsidR="00047E9F" w:rsidRPr="00061CAA" w:rsidRDefault="00047E9F" w:rsidP="00047E9F">
            <w:pPr>
              <w:rPr>
                <w:rFonts w:ascii="Times New Roman" w:eastAsia="Times New Roman" w:hAnsi="Times New Roman" w:cs="Times New Roman"/>
                <w:b/>
                <w:color w:val="FF0000"/>
                <w:sz w:val="24"/>
                <w:szCs w:val="24"/>
              </w:rPr>
            </w:pPr>
          </w:p>
        </w:tc>
      </w:tr>
      <w:tr w:rsidR="00047E9F" w:rsidRPr="00061CAA" w:rsidTr="00CD4DC2">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7.1</w:t>
            </w:r>
          </w:p>
        </w:tc>
        <w:tc>
          <w:tcPr>
            <w:tcW w:w="11623" w:type="dxa"/>
          </w:tcPr>
          <w:p w:rsidR="00047E9F" w:rsidRPr="00781CDD"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Na pojeździe   zapewnione miejsce na przewożenie sprzętu zgodnie z  „Wymaganiami dla średnich samochodów ratowniczo-gaśniczych”</w:t>
            </w:r>
          </w:p>
        </w:tc>
        <w:tc>
          <w:tcPr>
            <w:tcW w:w="3309" w:type="dxa"/>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CD4DC2">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7.</w:t>
            </w:r>
            <w:r w:rsidR="00233690">
              <w:rPr>
                <w:rFonts w:ascii="Times New Roman" w:eastAsia="Times New Roman" w:hAnsi="Times New Roman" w:cs="Times New Roman"/>
              </w:rPr>
              <w:t>2</w:t>
            </w:r>
          </w:p>
        </w:tc>
        <w:tc>
          <w:tcPr>
            <w:tcW w:w="11623" w:type="dxa"/>
          </w:tcPr>
          <w:p w:rsidR="00047E9F" w:rsidRPr="00781CDD"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Kamera termowizyjna. Rozdzielczość w podczerwieni min. 240x180 pikseli, wyświetlacz min. 4” LCD, pomiary temperatur: -20°C-150°C, 0°C-650°C - 1 szt.</w:t>
            </w:r>
          </w:p>
        </w:tc>
        <w:tc>
          <w:tcPr>
            <w:tcW w:w="3309" w:type="dxa"/>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A56B96">
        <w:trPr>
          <w:trHeight w:val="2258"/>
        </w:trPr>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lastRenderedPageBreak/>
              <w:t>7.</w:t>
            </w:r>
            <w:r w:rsidR="00233690">
              <w:rPr>
                <w:rFonts w:ascii="Times New Roman" w:eastAsia="Times New Roman" w:hAnsi="Times New Roman" w:cs="Times New Roman"/>
              </w:rPr>
              <w:t>3</w:t>
            </w:r>
          </w:p>
        </w:tc>
        <w:tc>
          <w:tcPr>
            <w:tcW w:w="11623" w:type="dxa"/>
          </w:tcPr>
          <w:p w:rsidR="004B7B3C" w:rsidRPr="00A56B96" w:rsidRDefault="004B7B3C" w:rsidP="004B7B3C">
            <w:pPr>
              <w:rPr>
                <w:rFonts w:ascii="Times New Roman" w:eastAsia="Times New Roman" w:hAnsi="Times New Roman" w:cs="Times New Roman"/>
                <w:b/>
                <w:bCs/>
              </w:rPr>
            </w:pPr>
            <w:r w:rsidRPr="00A56B96">
              <w:rPr>
                <w:rFonts w:ascii="Times New Roman" w:eastAsia="Times New Roman" w:hAnsi="Times New Roman" w:cs="Times New Roman"/>
                <w:b/>
                <w:bCs/>
              </w:rPr>
              <w:t>Motopompa o moc nominalna min.  44kW,</w:t>
            </w:r>
          </w:p>
          <w:p w:rsidR="004B7B3C" w:rsidRPr="00A56B96" w:rsidRDefault="004B7B3C" w:rsidP="004B7B3C">
            <w:pPr>
              <w:pStyle w:val="Akapitzlist"/>
              <w:numPr>
                <w:ilvl w:val="0"/>
                <w:numId w:val="19"/>
              </w:numPr>
              <w:rPr>
                <w:rFonts w:ascii="Times New Roman" w:eastAsia="Times New Roman" w:hAnsi="Times New Roman" w:cs="Times New Roman"/>
              </w:rPr>
            </w:pPr>
            <w:r w:rsidRPr="00A56B96">
              <w:rPr>
                <w:rFonts w:ascii="Times New Roman" w:eastAsia="Times New Roman" w:hAnsi="Times New Roman" w:cs="Times New Roman"/>
              </w:rPr>
              <w:t xml:space="preserve"> Pojemność skokowa min. 800</w:t>
            </w:r>
            <w:r w:rsidR="00DE57A3" w:rsidRPr="00A56B96">
              <w:rPr>
                <w:rFonts w:ascii="Times New Roman" w:eastAsia="Times New Roman" w:hAnsi="Times New Roman" w:cs="Times New Roman"/>
              </w:rPr>
              <w:t xml:space="preserve"> </w:t>
            </w:r>
            <w:r w:rsidRPr="00A56B96">
              <w:rPr>
                <w:rFonts w:ascii="Times New Roman" w:eastAsia="Times New Roman" w:hAnsi="Times New Roman" w:cs="Times New Roman"/>
              </w:rPr>
              <w:t>cm3,</w:t>
            </w:r>
          </w:p>
          <w:p w:rsidR="004B7B3C" w:rsidRPr="00A56B96" w:rsidRDefault="004B7B3C" w:rsidP="004B7B3C">
            <w:pPr>
              <w:pStyle w:val="Akapitzlist"/>
              <w:numPr>
                <w:ilvl w:val="0"/>
                <w:numId w:val="19"/>
              </w:numPr>
              <w:rPr>
                <w:rFonts w:ascii="Times New Roman" w:eastAsia="Times New Roman" w:hAnsi="Times New Roman" w:cs="Times New Roman"/>
              </w:rPr>
            </w:pPr>
            <w:r w:rsidRPr="00A56B96">
              <w:rPr>
                <w:rFonts w:ascii="Times New Roman" w:eastAsia="Times New Roman" w:hAnsi="Times New Roman" w:cs="Times New Roman"/>
              </w:rPr>
              <w:t xml:space="preserve"> Pojemność zbiornika paliwa min. 24 l,</w:t>
            </w:r>
          </w:p>
          <w:p w:rsidR="004B7B3C" w:rsidRPr="00A56B96" w:rsidRDefault="004B7B3C" w:rsidP="004B7B3C">
            <w:pPr>
              <w:pStyle w:val="Akapitzlist"/>
              <w:numPr>
                <w:ilvl w:val="0"/>
                <w:numId w:val="19"/>
              </w:numPr>
              <w:rPr>
                <w:rFonts w:ascii="Times New Roman" w:eastAsia="Times New Roman" w:hAnsi="Times New Roman" w:cs="Times New Roman"/>
              </w:rPr>
            </w:pPr>
            <w:r w:rsidRPr="00A56B96">
              <w:rPr>
                <w:rFonts w:ascii="Times New Roman" w:eastAsia="Times New Roman" w:hAnsi="Times New Roman" w:cs="Times New Roman"/>
              </w:rPr>
              <w:t xml:space="preserve"> Zasilanie:  benzyna bezołowiową 95, </w:t>
            </w:r>
          </w:p>
          <w:p w:rsidR="004B7B3C" w:rsidRPr="00A56B96" w:rsidRDefault="004B7B3C" w:rsidP="004B7B3C">
            <w:pPr>
              <w:pStyle w:val="Akapitzlist"/>
              <w:numPr>
                <w:ilvl w:val="0"/>
                <w:numId w:val="19"/>
              </w:numPr>
              <w:rPr>
                <w:rFonts w:ascii="Times New Roman" w:eastAsia="Times New Roman" w:hAnsi="Times New Roman" w:cs="Times New Roman"/>
              </w:rPr>
            </w:pPr>
            <w:r w:rsidRPr="00A56B96">
              <w:rPr>
                <w:rFonts w:ascii="Times New Roman" w:eastAsia="Times New Roman" w:hAnsi="Times New Roman" w:cs="Times New Roman"/>
              </w:rPr>
              <w:t xml:space="preserve"> Nasady tłoczne min.  2 szt. </w:t>
            </w:r>
            <w:proofErr w:type="spellStart"/>
            <w:r w:rsidRPr="00A56B96">
              <w:rPr>
                <w:rFonts w:ascii="Times New Roman" w:eastAsia="Times New Roman" w:hAnsi="Times New Roman" w:cs="Times New Roman"/>
              </w:rPr>
              <w:t>Storz</w:t>
            </w:r>
            <w:proofErr w:type="spellEnd"/>
            <w:r w:rsidRPr="00A56B96">
              <w:rPr>
                <w:rFonts w:ascii="Times New Roman" w:eastAsia="Times New Roman" w:hAnsi="Times New Roman" w:cs="Times New Roman"/>
              </w:rPr>
              <w:t xml:space="preserve"> B 75</w:t>
            </w:r>
          </w:p>
          <w:p w:rsidR="004B7B3C" w:rsidRPr="00A56B96" w:rsidRDefault="004B7B3C" w:rsidP="004B7B3C">
            <w:pPr>
              <w:pStyle w:val="Akapitzlist"/>
              <w:numPr>
                <w:ilvl w:val="0"/>
                <w:numId w:val="19"/>
              </w:numPr>
              <w:rPr>
                <w:rFonts w:ascii="Times New Roman" w:eastAsia="Times New Roman" w:hAnsi="Times New Roman" w:cs="Times New Roman"/>
              </w:rPr>
            </w:pPr>
            <w:r w:rsidRPr="00A56B96">
              <w:rPr>
                <w:rFonts w:ascii="Times New Roman" w:eastAsia="Times New Roman" w:hAnsi="Times New Roman" w:cs="Times New Roman"/>
              </w:rPr>
              <w:t xml:space="preserve"> Nasada ssawna min. 1 szt. </w:t>
            </w:r>
            <w:proofErr w:type="spellStart"/>
            <w:r w:rsidRPr="00A56B96">
              <w:rPr>
                <w:rFonts w:ascii="Times New Roman" w:eastAsia="Times New Roman" w:hAnsi="Times New Roman" w:cs="Times New Roman"/>
              </w:rPr>
              <w:t>Storz</w:t>
            </w:r>
            <w:proofErr w:type="spellEnd"/>
            <w:r w:rsidRPr="00A56B96">
              <w:rPr>
                <w:rFonts w:ascii="Times New Roman" w:eastAsia="Times New Roman" w:hAnsi="Times New Roman" w:cs="Times New Roman"/>
              </w:rPr>
              <w:t xml:space="preserve"> a110</w:t>
            </w:r>
          </w:p>
          <w:p w:rsidR="004B7B3C" w:rsidRPr="00A56B96" w:rsidRDefault="004B7B3C" w:rsidP="004B7B3C">
            <w:pPr>
              <w:pStyle w:val="Akapitzlist"/>
              <w:numPr>
                <w:ilvl w:val="0"/>
                <w:numId w:val="19"/>
              </w:numPr>
              <w:rPr>
                <w:rFonts w:ascii="Times New Roman" w:eastAsia="Times New Roman" w:hAnsi="Times New Roman" w:cs="Times New Roman"/>
              </w:rPr>
            </w:pPr>
            <w:r w:rsidRPr="00A56B96">
              <w:rPr>
                <w:rFonts w:ascii="Times New Roman" w:eastAsia="Times New Roman" w:hAnsi="Times New Roman" w:cs="Times New Roman"/>
              </w:rPr>
              <w:t xml:space="preserve"> Wydajności  dla wysokości ssania 1,5</w:t>
            </w:r>
            <w:r w:rsidR="00DE57A3" w:rsidRPr="00A56B96">
              <w:rPr>
                <w:rFonts w:ascii="Times New Roman" w:eastAsia="Times New Roman" w:hAnsi="Times New Roman" w:cs="Times New Roman"/>
              </w:rPr>
              <w:t xml:space="preserve"> </w:t>
            </w:r>
            <w:r w:rsidRPr="00A56B96">
              <w:rPr>
                <w:rFonts w:ascii="Times New Roman" w:eastAsia="Times New Roman" w:hAnsi="Times New Roman" w:cs="Times New Roman"/>
              </w:rPr>
              <w:t>m przy ciśnieniu 8 bar min. 2000l/min</w:t>
            </w:r>
            <w:r w:rsidR="00CE69A7" w:rsidRPr="00A56B96">
              <w:rPr>
                <w:rFonts w:ascii="Times New Roman" w:eastAsia="Times New Roman" w:hAnsi="Times New Roman" w:cs="Times New Roman"/>
              </w:rPr>
              <w:t>.</w:t>
            </w:r>
          </w:p>
          <w:p w:rsidR="00047E9F" w:rsidRPr="00781CDD" w:rsidRDefault="004B7B3C" w:rsidP="00CE69A7">
            <w:pPr>
              <w:pStyle w:val="Akapitzlist"/>
              <w:numPr>
                <w:ilvl w:val="0"/>
                <w:numId w:val="19"/>
              </w:numPr>
              <w:rPr>
                <w:rFonts w:ascii="Times New Roman" w:eastAsia="Times New Roman" w:hAnsi="Times New Roman" w:cs="Times New Roman"/>
                <w:color w:val="000000"/>
              </w:rPr>
            </w:pPr>
            <w:r w:rsidRPr="00A56B96">
              <w:rPr>
                <w:rFonts w:ascii="Times New Roman" w:eastAsia="Times New Roman" w:hAnsi="Times New Roman" w:cs="Times New Roman"/>
              </w:rPr>
              <w:t xml:space="preserve"> Wydajność dla wysokości ssania  7,5</w:t>
            </w:r>
            <w:r w:rsidR="00DE57A3" w:rsidRPr="00A56B96">
              <w:rPr>
                <w:rFonts w:ascii="Times New Roman" w:eastAsia="Times New Roman" w:hAnsi="Times New Roman" w:cs="Times New Roman"/>
              </w:rPr>
              <w:t xml:space="preserve"> </w:t>
            </w:r>
            <w:r w:rsidRPr="00A56B96">
              <w:rPr>
                <w:rFonts w:ascii="Times New Roman" w:eastAsia="Times New Roman" w:hAnsi="Times New Roman" w:cs="Times New Roman"/>
              </w:rPr>
              <w:t>m przy ciśnieniu 8 bar min. 1100l/min.</w:t>
            </w:r>
            <w:r w:rsidRPr="006B612C">
              <w:rPr>
                <w:rFonts w:ascii="Times New Roman" w:eastAsia="Times New Roman" w:hAnsi="Times New Roman" w:cs="Times New Roman"/>
                <w:sz w:val="24"/>
                <w:szCs w:val="24"/>
              </w:rPr>
              <w:t xml:space="preserve"> </w:t>
            </w:r>
          </w:p>
        </w:tc>
        <w:tc>
          <w:tcPr>
            <w:tcW w:w="3309" w:type="dxa"/>
            <w:vAlign w:val="center"/>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A647DD">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7.</w:t>
            </w:r>
            <w:r w:rsidR="00233690">
              <w:rPr>
                <w:rFonts w:ascii="Times New Roman" w:eastAsia="Times New Roman" w:hAnsi="Times New Roman" w:cs="Times New Roman"/>
              </w:rPr>
              <w:t>4</w:t>
            </w:r>
          </w:p>
        </w:tc>
        <w:tc>
          <w:tcPr>
            <w:tcW w:w="11623" w:type="dxa"/>
            <w:vAlign w:val="center"/>
          </w:tcPr>
          <w:p w:rsidR="00047E9F" w:rsidRPr="00781CDD"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Dodatkowo sygnał pneumatyczny załączany z  przedziału autopompy</w:t>
            </w:r>
          </w:p>
        </w:tc>
        <w:tc>
          <w:tcPr>
            <w:tcW w:w="3309" w:type="dxa"/>
            <w:vAlign w:val="center"/>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0718C9">
        <w:tc>
          <w:tcPr>
            <w:tcW w:w="988" w:type="dxa"/>
            <w:shd w:val="clear" w:color="auto" w:fill="FFFF00"/>
            <w:vAlign w:val="center"/>
          </w:tcPr>
          <w:p w:rsidR="00047E9F" w:rsidRPr="00781CDD" w:rsidRDefault="00047E9F" w:rsidP="00047E9F">
            <w:pPr>
              <w:jc w:val="center"/>
              <w:rPr>
                <w:rFonts w:ascii="Times New Roman" w:eastAsia="Times New Roman" w:hAnsi="Times New Roman" w:cs="Times New Roman"/>
                <w:b/>
              </w:rPr>
            </w:pPr>
            <w:r w:rsidRPr="00781CDD">
              <w:rPr>
                <w:rFonts w:ascii="Times New Roman" w:eastAsia="Times New Roman" w:hAnsi="Times New Roman" w:cs="Times New Roman"/>
                <w:b/>
              </w:rPr>
              <w:t>8.0</w:t>
            </w:r>
          </w:p>
        </w:tc>
        <w:tc>
          <w:tcPr>
            <w:tcW w:w="11623" w:type="dxa"/>
            <w:shd w:val="clear" w:color="auto" w:fill="FFFF00"/>
            <w:vAlign w:val="center"/>
          </w:tcPr>
          <w:p w:rsidR="00047E9F" w:rsidRPr="00061CAA" w:rsidRDefault="00047E9F" w:rsidP="00047E9F">
            <w:pPr>
              <w:pBdr>
                <w:top w:val="nil"/>
                <w:left w:val="nil"/>
                <w:bottom w:val="nil"/>
                <w:right w:val="nil"/>
                <w:between w:val="nil"/>
              </w:pBdr>
              <w:jc w:val="center"/>
              <w:rPr>
                <w:rFonts w:ascii="Times New Roman" w:eastAsia="Times New Roman" w:hAnsi="Times New Roman" w:cs="Times New Roman"/>
                <w:color w:val="000000"/>
                <w:sz w:val="24"/>
                <w:szCs w:val="24"/>
              </w:rPr>
            </w:pPr>
            <w:r w:rsidRPr="00061CAA">
              <w:rPr>
                <w:rFonts w:ascii="Times New Roman" w:eastAsia="Times New Roman" w:hAnsi="Times New Roman" w:cs="Times New Roman"/>
                <w:b/>
                <w:sz w:val="24"/>
                <w:szCs w:val="24"/>
              </w:rPr>
              <w:t xml:space="preserve">Wyposażenie ratownicze dostarczone przez </w:t>
            </w:r>
            <w:r>
              <w:rPr>
                <w:rFonts w:ascii="Times New Roman" w:eastAsia="Times New Roman" w:hAnsi="Times New Roman" w:cs="Times New Roman"/>
                <w:b/>
                <w:sz w:val="24"/>
                <w:szCs w:val="24"/>
              </w:rPr>
              <w:t>Zamawiającego do zamontowania</w:t>
            </w:r>
          </w:p>
        </w:tc>
        <w:tc>
          <w:tcPr>
            <w:tcW w:w="3309" w:type="dxa"/>
            <w:tcBorders>
              <w:bottom w:val="single" w:sz="4" w:space="0" w:color="000000"/>
            </w:tcBorders>
            <w:shd w:val="clear" w:color="auto" w:fill="FFFF00"/>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8.1</w:t>
            </w:r>
          </w:p>
        </w:tc>
        <w:tc>
          <w:tcPr>
            <w:tcW w:w="11623" w:type="dxa"/>
          </w:tcPr>
          <w:p w:rsidR="00047E9F" w:rsidRPr="00781CDD" w:rsidRDefault="00047E9F" w:rsidP="00047E9F">
            <w:pPr>
              <w:rPr>
                <w:rFonts w:ascii="Times New Roman" w:eastAsia="Times New Roman" w:hAnsi="Times New Roman" w:cs="Times New Roman"/>
              </w:rPr>
            </w:pPr>
            <w:r w:rsidRPr="00781CDD">
              <w:rPr>
                <w:rFonts w:ascii="Times New Roman" w:eastAsia="Times New Roman" w:hAnsi="Times New Roman" w:cs="Times New Roman"/>
              </w:rPr>
              <w:t xml:space="preserve">Zamawiający na etapie wykonania zabudowy dostarczy wykaz sprzętu jaki posiada do zamontowania na samochodzie Przed odbiorem samochodu Zamawiający dostarczy Wykonawcy sprzęt do zamontowania.  </w:t>
            </w:r>
          </w:p>
          <w:p w:rsidR="00047E9F" w:rsidRPr="00781CDD"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rPr>
              <w:t>Montaż sprzętu będzie na koszt Wykonawcy.</w:t>
            </w:r>
          </w:p>
        </w:tc>
        <w:tc>
          <w:tcPr>
            <w:tcW w:w="3309" w:type="dxa"/>
            <w:vAlign w:val="center"/>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0718C9">
        <w:tc>
          <w:tcPr>
            <w:tcW w:w="988" w:type="dxa"/>
            <w:shd w:val="clear" w:color="auto" w:fill="85F7B3"/>
            <w:vAlign w:val="center"/>
          </w:tcPr>
          <w:p w:rsidR="00047E9F" w:rsidRPr="00781CDD" w:rsidRDefault="00047E9F" w:rsidP="00047E9F">
            <w:pPr>
              <w:jc w:val="center"/>
              <w:rPr>
                <w:rFonts w:ascii="Times New Roman" w:eastAsia="Times New Roman" w:hAnsi="Times New Roman" w:cs="Times New Roman"/>
                <w:b/>
              </w:rPr>
            </w:pPr>
            <w:r w:rsidRPr="00781CDD">
              <w:rPr>
                <w:rFonts w:ascii="Times New Roman" w:eastAsia="Times New Roman" w:hAnsi="Times New Roman" w:cs="Times New Roman"/>
                <w:b/>
              </w:rPr>
              <w:t>9.0</w:t>
            </w:r>
          </w:p>
        </w:tc>
        <w:tc>
          <w:tcPr>
            <w:tcW w:w="11623" w:type="dxa"/>
            <w:shd w:val="clear" w:color="auto" w:fill="85F7B3"/>
          </w:tcPr>
          <w:p w:rsidR="00047E9F" w:rsidRPr="00061CAA" w:rsidRDefault="00047E9F" w:rsidP="00047E9F">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 </w:t>
            </w:r>
            <w:r w:rsidRPr="00061CAA">
              <w:rPr>
                <w:rFonts w:ascii="Times New Roman" w:eastAsia="Times New Roman" w:hAnsi="Times New Roman" w:cs="Times New Roman"/>
                <w:b/>
                <w:sz w:val="24"/>
                <w:szCs w:val="24"/>
              </w:rPr>
              <w:t>Pozostałe warunki Zamawiającego</w:t>
            </w:r>
          </w:p>
        </w:tc>
        <w:tc>
          <w:tcPr>
            <w:tcW w:w="3309" w:type="dxa"/>
            <w:shd w:val="clear" w:color="auto" w:fill="85F7B3"/>
            <w:vAlign w:val="center"/>
          </w:tcPr>
          <w:p w:rsidR="00047E9F" w:rsidRPr="00061CAA" w:rsidRDefault="00047E9F" w:rsidP="00047E9F">
            <w:pPr>
              <w:jc w:val="center"/>
              <w:rPr>
                <w:rFonts w:ascii="Times New Roman" w:eastAsia="Times New Roman" w:hAnsi="Times New Roman" w:cs="Times New Roman"/>
                <w:b/>
                <w:color w:val="FF0000"/>
                <w:sz w:val="24"/>
                <w:szCs w:val="24"/>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9.1</w:t>
            </w:r>
          </w:p>
        </w:tc>
        <w:tc>
          <w:tcPr>
            <w:tcW w:w="11623" w:type="dxa"/>
          </w:tcPr>
          <w:p w:rsidR="00047E9F" w:rsidRPr="00781CDD" w:rsidRDefault="00047E9F" w:rsidP="00047E9F">
            <w:pPr>
              <w:rPr>
                <w:rFonts w:ascii="Times New Roman" w:eastAsia="Times New Roman" w:hAnsi="Times New Roman" w:cs="Times New Roman"/>
              </w:rPr>
            </w:pPr>
            <w:r w:rsidRPr="00781CDD">
              <w:rPr>
                <w:rFonts w:ascii="Times New Roman" w:eastAsia="Times New Roman" w:hAnsi="Times New Roman" w:cs="Times New Roman"/>
              </w:rPr>
              <w:t>Gwarancja min 24 miesiące na podwozie i silnik pojazdu</w:t>
            </w:r>
          </w:p>
          <w:p w:rsidR="00047E9F" w:rsidRPr="00781CDD" w:rsidRDefault="00047E9F" w:rsidP="00047E9F">
            <w:pPr>
              <w:rPr>
                <w:rFonts w:ascii="Times New Roman" w:eastAsia="Times New Roman" w:hAnsi="Times New Roman" w:cs="Times New Roman"/>
                <w:b/>
                <w:color w:val="FF0000"/>
              </w:rPr>
            </w:pPr>
            <w:r w:rsidRPr="00781CDD">
              <w:rPr>
                <w:rFonts w:ascii="Times New Roman" w:eastAsia="Times New Roman" w:hAnsi="Times New Roman" w:cs="Times New Roman"/>
              </w:rPr>
              <w:t>Gwarancja min 24 miesiące na elementy zabudowy pożarniczej</w:t>
            </w:r>
          </w:p>
        </w:tc>
        <w:tc>
          <w:tcPr>
            <w:tcW w:w="3309" w:type="dxa"/>
            <w:vAlign w:val="center"/>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0718C9">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9.2</w:t>
            </w:r>
          </w:p>
        </w:tc>
        <w:tc>
          <w:tcPr>
            <w:tcW w:w="11623" w:type="dxa"/>
          </w:tcPr>
          <w:p w:rsidR="00047E9F" w:rsidRPr="00781CDD"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Wykonawca obowiązany jest do dostarczenia wraz z pojazdem: </w:t>
            </w:r>
          </w:p>
          <w:p w:rsidR="00047E9F" w:rsidRPr="00781CDD" w:rsidRDefault="00047E9F" w:rsidP="00047E9F">
            <w:pPr>
              <w:pStyle w:val="Akapitzlist"/>
              <w:numPr>
                <w:ilvl w:val="0"/>
                <w:numId w:val="17"/>
              </w:num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instrukcji obsługi w języku polskim do podwozia samochodu, zabudowy pożarniczej i zainstalowanych urządzeń i wyposażenia, </w:t>
            </w:r>
          </w:p>
          <w:p w:rsidR="00047E9F" w:rsidRPr="00781CDD" w:rsidRDefault="00047E9F" w:rsidP="00047E9F">
            <w:pPr>
              <w:pStyle w:val="Akapitzlist"/>
              <w:numPr>
                <w:ilvl w:val="0"/>
                <w:numId w:val="17"/>
              </w:num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aktualne świadectwo dopuszczenia świadectwo dopuszczenia do użytkowania w ochronie przeciwpożarowej dla pojazdu, </w:t>
            </w:r>
          </w:p>
          <w:p w:rsidR="00047E9F" w:rsidRPr="00781CDD" w:rsidRDefault="00047E9F" w:rsidP="00047E9F">
            <w:pPr>
              <w:pStyle w:val="Akapitzlist"/>
              <w:numPr>
                <w:ilvl w:val="0"/>
                <w:numId w:val="17"/>
              </w:numPr>
              <w:rPr>
                <w:rFonts w:ascii="Times New Roman" w:eastAsia="Times New Roman" w:hAnsi="Times New Roman" w:cs="Times New Roman"/>
              </w:rPr>
            </w:pPr>
            <w:r w:rsidRPr="00781CDD">
              <w:rPr>
                <w:rFonts w:ascii="Times New Roman" w:eastAsia="Times New Roman" w:hAnsi="Times New Roman" w:cs="Times New Roman"/>
              </w:rPr>
              <w:t xml:space="preserve">dokumentacji niezbędnej do zarejestrowania pojazdu jako „samochód specjalny”, wynikającej z ustawy „Prawo o ruchu drogowym”. </w:t>
            </w:r>
          </w:p>
        </w:tc>
        <w:tc>
          <w:tcPr>
            <w:tcW w:w="3309" w:type="dxa"/>
            <w:vAlign w:val="center"/>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A647DD">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9.3</w:t>
            </w:r>
          </w:p>
        </w:tc>
        <w:tc>
          <w:tcPr>
            <w:tcW w:w="11623" w:type="dxa"/>
          </w:tcPr>
          <w:p w:rsidR="00047E9F" w:rsidRPr="00781CDD" w:rsidRDefault="00047E9F" w:rsidP="00047E9F">
            <w:pPr>
              <w:pBdr>
                <w:top w:val="nil"/>
                <w:left w:val="nil"/>
                <w:bottom w:val="nil"/>
                <w:right w:val="nil"/>
                <w:between w:val="nil"/>
              </w:pBdr>
              <w:rPr>
                <w:rFonts w:ascii="Times New Roman" w:eastAsia="Times New Roman" w:hAnsi="Times New Roman" w:cs="Times New Roman"/>
                <w:color w:val="000000"/>
              </w:rPr>
            </w:pPr>
            <w:r w:rsidRPr="00781CDD">
              <w:rPr>
                <w:rFonts w:ascii="Times New Roman" w:eastAsia="Times New Roman" w:hAnsi="Times New Roman" w:cs="Times New Roman"/>
                <w:color w:val="000000"/>
              </w:rPr>
              <w:t xml:space="preserve">Wykonawca przeprowadzi na własny koszt 4 godz. szkolenie w siedzibie Zamawiającego z zakresu techniki jazdy oraz obsługi dostarczonego pojazdu. </w:t>
            </w:r>
          </w:p>
        </w:tc>
        <w:tc>
          <w:tcPr>
            <w:tcW w:w="3309" w:type="dxa"/>
            <w:tcBorders>
              <w:bottom w:val="single" w:sz="4" w:space="0" w:color="auto"/>
            </w:tcBorders>
            <w:vAlign w:val="center"/>
          </w:tcPr>
          <w:p w:rsidR="00047E9F" w:rsidRPr="00781CDD" w:rsidRDefault="00047E9F" w:rsidP="00047E9F">
            <w:pPr>
              <w:jc w:val="center"/>
              <w:rPr>
                <w:rFonts w:ascii="Times New Roman" w:eastAsia="Times New Roman" w:hAnsi="Times New Roman" w:cs="Times New Roman"/>
                <w:b/>
                <w:color w:val="FF0000"/>
              </w:rPr>
            </w:pPr>
          </w:p>
        </w:tc>
      </w:tr>
      <w:tr w:rsidR="00047E9F" w:rsidRPr="00061CAA" w:rsidTr="0070042F">
        <w:tc>
          <w:tcPr>
            <w:tcW w:w="988" w:type="dxa"/>
            <w:vAlign w:val="center"/>
          </w:tcPr>
          <w:p w:rsidR="00047E9F" w:rsidRPr="00781CDD" w:rsidRDefault="00047E9F" w:rsidP="00047E9F">
            <w:pPr>
              <w:jc w:val="center"/>
              <w:rPr>
                <w:rFonts w:ascii="Times New Roman" w:eastAsia="Times New Roman" w:hAnsi="Times New Roman" w:cs="Times New Roman"/>
              </w:rPr>
            </w:pPr>
            <w:r w:rsidRPr="00781CDD">
              <w:rPr>
                <w:rFonts w:ascii="Times New Roman" w:eastAsia="Times New Roman" w:hAnsi="Times New Roman" w:cs="Times New Roman"/>
              </w:rPr>
              <w:t>9.4</w:t>
            </w:r>
          </w:p>
        </w:tc>
        <w:tc>
          <w:tcPr>
            <w:tcW w:w="11623" w:type="dxa"/>
            <w:shd w:val="clear" w:color="auto" w:fill="auto"/>
            <w:vAlign w:val="center"/>
          </w:tcPr>
          <w:p w:rsidR="00047E9F" w:rsidRPr="00781CDD" w:rsidRDefault="00DE57A3" w:rsidP="00047E9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Odbiór samochodu z pełnym zbiornikiem paliwa i zbiornikiem wody odbędzie się w siedzibie Wykonawcy. Zamawiający o terminie odbioru zostanie pisemnie poinformowany  co najmniej 3 dni wcześniej. W czasie odbioru zostaną przeprowadzone wszelkie czynności sprawdzające.</w:t>
            </w:r>
          </w:p>
        </w:tc>
        <w:tc>
          <w:tcPr>
            <w:tcW w:w="3309" w:type="dxa"/>
            <w:tcBorders>
              <w:top w:val="single" w:sz="4" w:space="0" w:color="auto"/>
            </w:tcBorders>
            <w:vAlign w:val="center"/>
          </w:tcPr>
          <w:p w:rsidR="00047E9F" w:rsidRPr="00781CDD" w:rsidRDefault="00047E9F" w:rsidP="00047E9F">
            <w:pPr>
              <w:jc w:val="center"/>
              <w:rPr>
                <w:rFonts w:ascii="Times New Roman" w:eastAsia="Times New Roman" w:hAnsi="Times New Roman" w:cs="Times New Roman"/>
                <w:b/>
                <w:color w:val="FF0000"/>
              </w:rPr>
            </w:pPr>
          </w:p>
        </w:tc>
      </w:tr>
      <w:tr w:rsidR="00047E9F" w:rsidRPr="00061CAA">
        <w:tc>
          <w:tcPr>
            <w:tcW w:w="15920" w:type="dxa"/>
            <w:gridSpan w:val="3"/>
          </w:tcPr>
          <w:p w:rsidR="00047E9F" w:rsidRPr="00A56B96" w:rsidRDefault="00047E9F" w:rsidP="00047E9F">
            <w:pPr>
              <w:rPr>
                <w:rFonts w:ascii="Times New Roman" w:hAnsi="Times New Roman" w:cs="Times New Roman"/>
                <w:b/>
                <w:i/>
              </w:rPr>
            </w:pPr>
            <w:r w:rsidRPr="00A56B96">
              <w:rPr>
                <w:rFonts w:ascii="Times New Roman" w:hAnsi="Times New Roman" w:cs="Times New Roman"/>
                <w:b/>
                <w:i/>
              </w:rPr>
              <w:t>Uwaga:</w:t>
            </w:r>
          </w:p>
          <w:p w:rsidR="00047E9F" w:rsidRPr="00A56B96" w:rsidRDefault="00047E9F" w:rsidP="00047E9F">
            <w:pPr>
              <w:rPr>
                <w:rFonts w:ascii="Times New Roman" w:hAnsi="Times New Roman" w:cs="Times New Roman"/>
                <w:b/>
                <w:bCs/>
                <w:i/>
              </w:rPr>
            </w:pPr>
            <w:r w:rsidRPr="00A56B96">
              <w:rPr>
                <w:rFonts w:ascii="Times New Roman" w:hAnsi="Times New Roman" w:cs="Times New Roman"/>
                <w:b/>
                <w:i/>
              </w:rPr>
              <w:t xml:space="preserve"> </w:t>
            </w:r>
            <w:r w:rsidRPr="00A56B96">
              <w:rPr>
                <w:rFonts w:ascii="Times New Roman" w:eastAsia="Times New Roman" w:hAnsi="Times New Roman" w:cs="Times New Roman"/>
                <w:b/>
                <w:bCs/>
                <w:i/>
              </w:rPr>
              <w:t xml:space="preserve">-Wykonawca wypełnia kolumnę „Oferowane Parametry”   </w:t>
            </w:r>
          </w:p>
          <w:p w:rsidR="00047E9F" w:rsidRPr="00A56B96" w:rsidRDefault="00047E9F" w:rsidP="00047E9F">
            <w:pPr>
              <w:rPr>
                <w:rFonts w:ascii="Times New Roman" w:eastAsia="Times New Roman" w:hAnsi="Times New Roman" w:cs="Times New Roman"/>
                <w:b/>
                <w:i/>
              </w:rPr>
            </w:pPr>
            <w:r w:rsidRPr="00A56B96">
              <w:rPr>
                <w:rFonts w:ascii="Times New Roman" w:hAnsi="Times New Roman" w:cs="Times New Roman"/>
                <w:b/>
                <w:bCs/>
                <w:i/>
              </w:rPr>
              <w:t xml:space="preserve">   </w:t>
            </w:r>
            <w:r w:rsidRPr="00A56B96">
              <w:rPr>
                <w:rFonts w:ascii="Times New Roman" w:eastAsia="Times New Roman" w:hAnsi="Times New Roman" w:cs="Times New Roman"/>
                <w:b/>
                <w:bCs/>
                <w:i/>
                <w:u w:val="single"/>
              </w:rPr>
              <w:t>Wykonawca</w:t>
            </w:r>
            <w:r w:rsidRPr="00A56B96">
              <w:rPr>
                <w:rFonts w:ascii="Times New Roman" w:eastAsia="Times New Roman" w:hAnsi="Times New Roman" w:cs="Times New Roman"/>
                <w:b/>
                <w:bCs/>
                <w:i/>
              </w:rPr>
              <w:t xml:space="preserve"> </w:t>
            </w:r>
            <w:r w:rsidRPr="00A56B96">
              <w:rPr>
                <w:rFonts w:ascii="Times New Roman" w:eastAsia="Times New Roman" w:hAnsi="Times New Roman" w:cs="Times New Roman"/>
                <w:b/>
                <w:bCs/>
                <w:i/>
                <w:color w:val="FF0000"/>
                <w:u w:val="single"/>
              </w:rPr>
              <w:t>ma obowiązek</w:t>
            </w:r>
            <w:r w:rsidRPr="00A56B96">
              <w:rPr>
                <w:rFonts w:ascii="Times New Roman" w:eastAsia="Times New Roman" w:hAnsi="Times New Roman" w:cs="Times New Roman"/>
                <w:b/>
                <w:bCs/>
                <w:i/>
                <w:color w:val="FF0000"/>
              </w:rPr>
              <w:t xml:space="preserve"> </w:t>
            </w:r>
            <w:r w:rsidRPr="00A56B96">
              <w:rPr>
                <w:rFonts w:ascii="Times New Roman" w:eastAsia="Times New Roman" w:hAnsi="Times New Roman" w:cs="Times New Roman"/>
                <w:b/>
                <w:bCs/>
                <w:i/>
              </w:rPr>
              <w:t>wypełnić</w:t>
            </w:r>
            <w:r w:rsidRPr="00A56B96">
              <w:rPr>
                <w:rFonts w:ascii="Times New Roman" w:eastAsia="Times New Roman" w:hAnsi="Times New Roman" w:cs="Times New Roman"/>
                <w:i/>
              </w:rPr>
              <w:t xml:space="preserve"> </w:t>
            </w:r>
            <w:r w:rsidRPr="00A56B96">
              <w:rPr>
                <w:rFonts w:ascii="Times New Roman" w:eastAsia="Times New Roman" w:hAnsi="Times New Roman" w:cs="Times New Roman"/>
                <w:b/>
                <w:i/>
              </w:rPr>
              <w:t xml:space="preserve">prawą stronę tabeli wpisując  oferowane konkretne parametry, wartości techniczno-użytkowe, opisując zastosowaną wersję rozwiązania. </w:t>
            </w:r>
          </w:p>
          <w:p w:rsidR="00047E9F" w:rsidRPr="00A56B96" w:rsidRDefault="00047E9F" w:rsidP="00047E9F">
            <w:pPr>
              <w:rPr>
                <w:rFonts w:ascii="Times New Roman" w:eastAsia="Times New Roman" w:hAnsi="Times New Roman" w:cs="Times New Roman"/>
                <w:b/>
                <w:i/>
              </w:rPr>
            </w:pPr>
            <w:r w:rsidRPr="00A56B96">
              <w:rPr>
                <w:rFonts w:ascii="Times New Roman" w:eastAsia="Times New Roman" w:hAnsi="Times New Roman" w:cs="Times New Roman"/>
                <w:b/>
                <w:i/>
              </w:rPr>
              <w:t>Wypełnienie stanowi potwierdzenie zgodności oferowanego samochodu z wymaganiami Zamawiającego.</w:t>
            </w:r>
          </w:p>
          <w:p w:rsidR="000016E5" w:rsidRPr="00A56B96" w:rsidRDefault="00047E9F" w:rsidP="00047E9F">
            <w:pPr>
              <w:rPr>
                <w:rFonts w:ascii="Times New Roman" w:eastAsia="Times New Roman" w:hAnsi="Times New Roman" w:cs="Times New Roman"/>
                <w:b/>
                <w:i/>
              </w:rPr>
            </w:pPr>
            <w:r w:rsidRPr="00A56B96">
              <w:rPr>
                <w:rFonts w:ascii="Times New Roman" w:eastAsia="Times New Roman" w:hAnsi="Times New Roman" w:cs="Times New Roman"/>
                <w:b/>
                <w:i/>
              </w:rPr>
              <w:t>Nie dopuszcza się wypełnienie prawej strony poprzez sam zapis „spełnia” lub „spełnia wymagania …”.- będzie to skutkowało odrzuceniem oferty.</w:t>
            </w:r>
          </w:p>
          <w:p w:rsidR="00047E9F" w:rsidRPr="00A56B96" w:rsidRDefault="00047E9F" w:rsidP="00047E9F">
            <w:pPr>
              <w:rPr>
                <w:rFonts w:ascii="Times New Roman" w:eastAsia="Times New Roman" w:hAnsi="Times New Roman" w:cs="Times New Roman"/>
                <w:b/>
                <w:i/>
              </w:rPr>
            </w:pPr>
            <w:r w:rsidRPr="00A56B96">
              <w:rPr>
                <w:rFonts w:ascii="Times New Roman" w:eastAsia="Times New Roman" w:hAnsi="Times New Roman" w:cs="Times New Roman"/>
                <w:b/>
                <w:i/>
              </w:rPr>
              <w:t>W przypadku, gdy Wykonawca  nie potwierdzi wymaganych parametrów, zaoferuje bądź zaproponuje  wykonanie niezgodne z treścią SWZ</w:t>
            </w:r>
          </w:p>
          <w:p w:rsidR="00047E9F" w:rsidRPr="00A56B96" w:rsidRDefault="00047E9F" w:rsidP="00047E9F">
            <w:pPr>
              <w:rPr>
                <w:rFonts w:ascii="Times New Roman" w:eastAsia="Times New Roman" w:hAnsi="Times New Roman" w:cs="Times New Roman"/>
                <w:b/>
                <w:i/>
              </w:rPr>
            </w:pPr>
            <w:r w:rsidRPr="00A56B96">
              <w:rPr>
                <w:rFonts w:ascii="Times New Roman" w:eastAsia="Times New Roman" w:hAnsi="Times New Roman" w:cs="Times New Roman"/>
                <w:b/>
                <w:i/>
              </w:rPr>
              <w:t xml:space="preserve"> lub </w:t>
            </w:r>
            <w:r w:rsidRPr="00A56B96">
              <w:rPr>
                <w:rFonts w:ascii="Times New Roman" w:eastAsia="Times New Roman" w:hAnsi="Times New Roman" w:cs="Times New Roman"/>
                <w:b/>
                <w:i/>
                <w:u w:val="single"/>
              </w:rPr>
              <w:t>poświadczy nieprawdę</w:t>
            </w:r>
            <w:r w:rsidRPr="00A56B96">
              <w:rPr>
                <w:rFonts w:ascii="Times New Roman" w:eastAsia="Times New Roman" w:hAnsi="Times New Roman" w:cs="Times New Roman"/>
                <w:b/>
                <w:i/>
              </w:rPr>
              <w:t xml:space="preserve">, oraz nie poda innych wymaganych danych  w niniejszym załączniku, oferta Wykonawcy nie będzie podlegała uzupełnieniu i zostanie </w:t>
            </w:r>
            <w:r w:rsidRPr="00A56B96">
              <w:rPr>
                <w:rFonts w:ascii="Times New Roman" w:eastAsia="Times New Roman" w:hAnsi="Times New Roman" w:cs="Times New Roman"/>
                <w:b/>
                <w:i/>
                <w:u w:val="single"/>
              </w:rPr>
              <w:t>odrzucona</w:t>
            </w:r>
            <w:r w:rsidRPr="00A56B96">
              <w:rPr>
                <w:rFonts w:ascii="Times New Roman" w:eastAsia="Times New Roman" w:hAnsi="Times New Roman" w:cs="Times New Roman"/>
                <w:b/>
                <w:i/>
              </w:rPr>
              <w:t xml:space="preserve"> , na podstawie art. 226.ust.1 pkt.5 ustawy Pzp,  jako że jej treść nie będzie odpowiadać treści SWZ</w:t>
            </w:r>
          </w:p>
          <w:p w:rsidR="00047E9F" w:rsidRPr="00061CAA" w:rsidRDefault="00047E9F" w:rsidP="00047E9F">
            <w:pPr>
              <w:rPr>
                <w:rFonts w:ascii="Times New Roman" w:eastAsia="Times New Roman" w:hAnsi="Times New Roman" w:cs="Times New Roman"/>
                <w:sz w:val="24"/>
                <w:szCs w:val="24"/>
              </w:rPr>
            </w:pPr>
          </w:p>
        </w:tc>
      </w:tr>
    </w:tbl>
    <w:p w:rsidR="00C61015" w:rsidRPr="00061CAA" w:rsidRDefault="00C61015">
      <w:pPr>
        <w:rPr>
          <w:rFonts w:ascii="Times New Roman" w:eastAsia="Times New Roman" w:hAnsi="Times New Roman" w:cs="Times New Roman"/>
          <w:sz w:val="24"/>
          <w:szCs w:val="24"/>
        </w:rPr>
      </w:pPr>
    </w:p>
    <w:p w:rsidR="00061CAA" w:rsidRPr="00061CAA" w:rsidRDefault="00061CAA">
      <w:pPr>
        <w:rPr>
          <w:rFonts w:ascii="Times New Roman" w:eastAsia="Times New Roman" w:hAnsi="Times New Roman" w:cs="Times New Roman"/>
          <w:sz w:val="24"/>
          <w:szCs w:val="24"/>
        </w:rPr>
      </w:pPr>
    </w:p>
    <w:sectPr w:rsidR="00061CAA" w:rsidRPr="00061CAA" w:rsidSect="00A56B96">
      <w:footerReference w:type="default" r:id="rId7"/>
      <w:pgSz w:w="16838" w:h="11906" w:orient="landscape"/>
      <w:pgMar w:top="426" w:right="454" w:bottom="993" w:left="454"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661" w:rsidRDefault="00941661">
      <w:pPr>
        <w:spacing w:after="0" w:line="240" w:lineRule="auto"/>
      </w:pPr>
      <w:r>
        <w:separator/>
      </w:r>
    </w:p>
  </w:endnote>
  <w:endnote w:type="continuationSeparator" w:id="0">
    <w:p w:rsidR="00941661" w:rsidRDefault="00941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Neue">
    <w:altName w:val="Corbel"/>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15" w:rsidRDefault="0058658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744C88">
      <w:rPr>
        <w:color w:val="000000"/>
      </w:rPr>
      <w:instrText>PAGE</w:instrText>
    </w:r>
    <w:r>
      <w:rPr>
        <w:color w:val="000000"/>
      </w:rPr>
      <w:fldChar w:fldCharType="separate"/>
    </w:r>
    <w:r w:rsidR="003B207B">
      <w:rPr>
        <w:noProof/>
        <w:color w:val="000000"/>
      </w:rPr>
      <w:t>1</w:t>
    </w:r>
    <w:r>
      <w:rPr>
        <w:color w:val="000000"/>
      </w:rPr>
      <w:fldChar w:fldCharType="end"/>
    </w:r>
  </w:p>
  <w:p w:rsidR="00C61015" w:rsidRDefault="00C6101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661" w:rsidRDefault="00941661">
      <w:pPr>
        <w:spacing w:after="0" w:line="240" w:lineRule="auto"/>
      </w:pPr>
      <w:r>
        <w:separator/>
      </w:r>
    </w:p>
  </w:footnote>
  <w:footnote w:type="continuationSeparator" w:id="0">
    <w:p w:rsidR="00941661" w:rsidRDefault="00941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801"/>
    <w:multiLevelType w:val="multilevel"/>
    <w:tmpl w:val="EDE63A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D0773E0"/>
    <w:multiLevelType w:val="multilevel"/>
    <w:tmpl w:val="10CCAD8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D617E3E"/>
    <w:multiLevelType w:val="multilevel"/>
    <w:tmpl w:val="10CCAD8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F5433A8"/>
    <w:multiLevelType w:val="hybridMultilevel"/>
    <w:tmpl w:val="057A5B6C"/>
    <w:lvl w:ilvl="0" w:tplc="AE2A1BB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5222A5"/>
    <w:multiLevelType w:val="hybridMultilevel"/>
    <w:tmpl w:val="62A6D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033376"/>
    <w:multiLevelType w:val="hybridMultilevel"/>
    <w:tmpl w:val="7338C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8D337C"/>
    <w:multiLevelType w:val="multilevel"/>
    <w:tmpl w:val="CC569F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2E92448D"/>
    <w:multiLevelType w:val="hybridMultilevel"/>
    <w:tmpl w:val="32CAD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86D6B25"/>
    <w:multiLevelType w:val="multilevel"/>
    <w:tmpl w:val="10CCAD8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3D0D5B11"/>
    <w:multiLevelType w:val="multilevel"/>
    <w:tmpl w:val="10CCAD8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48D41F8B"/>
    <w:multiLevelType w:val="multilevel"/>
    <w:tmpl w:val="10CCAD8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6255170F"/>
    <w:multiLevelType w:val="hybridMultilevel"/>
    <w:tmpl w:val="8E70D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4E15AE6"/>
    <w:multiLevelType w:val="multilevel"/>
    <w:tmpl w:val="10CCAD8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6B3C1F5E"/>
    <w:multiLevelType w:val="multilevel"/>
    <w:tmpl w:val="10CCAD8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6EE76B3E"/>
    <w:multiLevelType w:val="multilevel"/>
    <w:tmpl w:val="10CCAD8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6F2246A0"/>
    <w:multiLevelType w:val="multilevel"/>
    <w:tmpl w:val="10CCAD8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6F822DBC"/>
    <w:multiLevelType w:val="multilevel"/>
    <w:tmpl w:val="10CCAD8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70640AA7"/>
    <w:multiLevelType w:val="multilevel"/>
    <w:tmpl w:val="10CCAD8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773C0B7F"/>
    <w:multiLevelType w:val="multilevel"/>
    <w:tmpl w:val="10CCAD8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0"/>
  </w:num>
  <w:num w:numId="3">
    <w:abstractNumId w:val="5"/>
  </w:num>
  <w:num w:numId="4">
    <w:abstractNumId w:val="3"/>
  </w:num>
  <w:num w:numId="5">
    <w:abstractNumId w:val="4"/>
  </w:num>
  <w:num w:numId="6">
    <w:abstractNumId w:val="8"/>
  </w:num>
  <w:num w:numId="7">
    <w:abstractNumId w:val="2"/>
  </w:num>
  <w:num w:numId="8">
    <w:abstractNumId w:val="13"/>
  </w:num>
  <w:num w:numId="9">
    <w:abstractNumId w:val="10"/>
  </w:num>
  <w:num w:numId="10">
    <w:abstractNumId w:val="12"/>
  </w:num>
  <w:num w:numId="11">
    <w:abstractNumId w:val="9"/>
  </w:num>
  <w:num w:numId="12">
    <w:abstractNumId w:val="17"/>
  </w:num>
  <w:num w:numId="13">
    <w:abstractNumId w:val="15"/>
  </w:num>
  <w:num w:numId="14">
    <w:abstractNumId w:val="16"/>
  </w:num>
  <w:num w:numId="15">
    <w:abstractNumId w:val="1"/>
  </w:num>
  <w:num w:numId="16">
    <w:abstractNumId w:val="14"/>
  </w:num>
  <w:num w:numId="17">
    <w:abstractNumId w:val="18"/>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C61015"/>
    <w:rsid w:val="000016E5"/>
    <w:rsid w:val="000439EB"/>
    <w:rsid w:val="00047E9F"/>
    <w:rsid w:val="00056105"/>
    <w:rsid w:val="000574EC"/>
    <w:rsid w:val="00061CAA"/>
    <w:rsid w:val="000641A3"/>
    <w:rsid w:val="000718C9"/>
    <w:rsid w:val="00083994"/>
    <w:rsid w:val="000C6B07"/>
    <w:rsid w:val="000E55EE"/>
    <w:rsid w:val="000F39E6"/>
    <w:rsid w:val="000F4D3A"/>
    <w:rsid w:val="0010481A"/>
    <w:rsid w:val="001862F0"/>
    <w:rsid w:val="001A6AEE"/>
    <w:rsid w:val="00225B97"/>
    <w:rsid w:val="00233690"/>
    <w:rsid w:val="00241943"/>
    <w:rsid w:val="00242AC1"/>
    <w:rsid w:val="00270600"/>
    <w:rsid w:val="00297E8D"/>
    <w:rsid w:val="002B3FD1"/>
    <w:rsid w:val="002D71C5"/>
    <w:rsid w:val="002E354B"/>
    <w:rsid w:val="002F6E70"/>
    <w:rsid w:val="002F6F57"/>
    <w:rsid w:val="00301BFE"/>
    <w:rsid w:val="00304E8E"/>
    <w:rsid w:val="003343A6"/>
    <w:rsid w:val="00373D98"/>
    <w:rsid w:val="00375869"/>
    <w:rsid w:val="003963D6"/>
    <w:rsid w:val="003A3A15"/>
    <w:rsid w:val="003B207B"/>
    <w:rsid w:val="0041387D"/>
    <w:rsid w:val="00415857"/>
    <w:rsid w:val="004220FD"/>
    <w:rsid w:val="0043668A"/>
    <w:rsid w:val="00436728"/>
    <w:rsid w:val="00443A17"/>
    <w:rsid w:val="0044591F"/>
    <w:rsid w:val="00464C0C"/>
    <w:rsid w:val="004824B7"/>
    <w:rsid w:val="00485E10"/>
    <w:rsid w:val="00487E5B"/>
    <w:rsid w:val="004A5F01"/>
    <w:rsid w:val="004B7B3C"/>
    <w:rsid w:val="004E1823"/>
    <w:rsid w:val="00522905"/>
    <w:rsid w:val="00525F71"/>
    <w:rsid w:val="00542994"/>
    <w:rsid w:val="00557F88"/>
    <w:rsid w:val="00575BD5"/>
    <w:rsid w:val="00586585"/>
    <w:rsid w:val="005D2E02"/>
    <w:rsid w:val="005F50DC"/>
    <w:rsid w:val="00614AD8"/>
    <w:rsid w:val="00636A47"/>
    <w:rsid w:val="00637238"/>
    <w:rsid w:val="00644225"/>
    <w:rsid w:val="00667FF2"/>
    <w:rsid w:val="00682BDE"/>
    <w:rsid w:val="0069651C"/>
    <w:rsid w:val="006A0FD7"/>
    <w:rsid w:val="006A25A3"/>
    <w:rsid w:val="006A7510"/>
    <w:rsid w:val="006C6912"/>
    <w:rsid w:val="006E4354"/>
    <w:rsid w:val="006F13F8"/>
    <w:rsid w:val="0070042F"/>
    <w:rsid w:val="0070623B"/>
    <w:rsid w:val="00717A5C"/>
    <w:rsid w:val="00732F10"/>
    <w:rsid w:val="00744C88"/>
    <w:rsid w:val="00781CDD"/>
    <w:rsid w:val="00797167"/>
    <w:rsid w:val="007E7C04"/>
    <w:rsid w:val="007F500C"/>
    <w:rsid w:val="0080246F"/>
    <w:rsid w:val="00805291"/>
    <w:rsid w:val="00806DD9"/>
    <w:rsid w:val="00837794"/>
    <w:rsid w:val="00837C0C"/>
    <w:rsid w:val="008443A2"/>
    <w:rsid w:val="00855FF5"/>
    <w:rsid w:val="00856AD2"/>
    <w:rsid w:val="008756AF"/>
    <w:rsid w:val="00881804"/>
    <w:rsid w:val="008B3EFD"/>
    <w:rsid w:val="008C1D66"/>
    <w:rsid w:val="008E54E3"/>
    <w:rsid w:val="00937003"/>
    <w:rsid w:val="00941661"/>
    <w:rsid w:val="00946AE9"/>
    <w:rsid w:val="00947B59"/>
    <w:rsid w:val="0095721D"/>
    <w:rsid w:val="00981C16"/>
    <w:rsid w:val="009B22F4"/>
    <w:rsid w:val="009F0522"/>
    <w:rsid w:val="00A56B96"/>
    <w:rsid w:val="00A647DD"/>
    <w:rsid w:val="00A82767"/>
    <w:rsid w:val="00A83898"/>
    <w:rsid w:val="00A91490"/>
    <w:rsid w:val="00A961F6"/>
    <w:rsid w:val="00B13E1A"/>
    <w:rsid w:val="00B20238"/>
    <w:rsid w:val="00B20BC4"/>
    <w:rsid w:val="00B33C41"/>
    <w:rsid w:val="00B776DC"/>
    <w:rsid w:val="00B8652D"/>
    <w:rsid w:val="00BA4F6A"/>
    <w:rsid w:val="00BB759E"/>
    <w:rsid w:val="00BC1662"/>
    <w:rsid w:val="00C17A9C"/>
    <w:rsid w:val="00C2434D"/>
    <w:rsid w:val="00C53796"/>
    <w:rsid w:val="00C61015"/>
    <w:rsid w:val="00C67CC0"/>
    <w:rsid w:val="00C75719"/>
    <w:rsid w:val="00CA127B"/>
    <w:rsid w:val="00CB4F53"/>
    <w:rsid w:val="00CB5052"/>
    <w:rsid w:val="00CE69A7"/>
    <w:rsid w:val="00CF0E71"/>
    <w:rsid w:val="00CF1E66"/>
    <w:rsid w:val="00CF3BAE"/>
    <w:rsid w:val="00CF7EFF"/>
    <w:rsid w:val="00D0397A"/>
    <w:rsid w:val="00D27747"/>
    <w:rsid w:val="00D51031"/>
    <w:rsid w:val="00DA3BD7"/>
    <w:rsid w:val="00DE41D3"/>
    <w:rsid w:val="00DE57A3"/>
    <w:rsid w:val="00E3386B"/>
    <w:rsid w:val="00E622D8"/>
    <w:rsid w:val="00E85261"/>
    <w:rsid w:val="00ED406D"/>
    <w:rsid w:val="00EE14EF"/>
    <w:rsid w:val="00EF5ED7"/>
    <w:rsid w:val="00F95A2A"/>
    <w:rsid w:val="00F979EC"/>
    <w:rsid w:val="00FB0E6E"/>
    <w:rsid w:val="00FB0F55"/>
    <w:rsid w:val="00FE4B9C"/>
    <w:rsid w:val="00FF02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585"/>
  </w:style>
  <w:style w:type="paragraph" w:styleId="Nagwek1">
    <w:name w:val="heading 1"/>
    <w:basedOn w:val="Normalny"/>
    <w:next w:val="Normalny"/>
    <w:uiPriority w:val="9"/>
    <w:qFormat/>
    <w:rsid w:val="00586585"/>
    <w:pPr>
      <w:keepNext/>
      <w:keepLines/>
      <w:spacing w:before="240" w:after="0"/>
      <w:outlineLvl w:val="0"/>
    </w:pPr>
    <w:rPr>
      <w:color w:val="2F5496"/>
      <w:sz w:val="32"/>
      <w:szCs w:val="32"/>
    </w:rPr>
  </w:style>
  <w:style w:type="paragraph" w:styleId="Nagwek2">
    <w:name w:val="heading 2"/>
    <w:basedOn w:val="Normalny"/>
    <w:next w:val="Normalny"/>
    <w:uiPriority w:val="9"/>
    <w:unhideWhenUsed/>
    <w:qFormat/>
    <w:rsid w:val="00586585"/>
    <w:pPr>
      <w:keepNext/>
      <w:keepLines/>
      <w:spacing w:before="40" w:after="0"/>
      <w:outlineLvl w:val="1"/>
    </w:pPr>
    <w:rPr>
      <w:color w:val="2F5496"/>
      <w:sz w:val="26"/>
      <w:szCs w:val="26"/>
    </w:rPr>
  </w:style>
  <w:style w:type="paragraph" w:styleId="Nagwek3">
    <w:name w:val="heading 3"/>
    <w:basedOn w:val="Normalny"/>
    <w:next w:val="Normalny"/>
    <w:uiPriority w:val="9"/>
    <w:semiHidden/>
    <w:unhideWhenUsed/>
    <w:qFormat/>
    <w:rsid w:val="00586585"/>
    <w:pPr>
      <w:keepNext/>
      <w:keepLines/>
      <w:spacing w:before="40" w:after="0"/>
      <w:outlineLvl w:val="2"/>
    </w:pPr>
    <w:rPr>
      <w:color w:val="1F3863"/>
      <w:sz w:val="24"/>
      <w:szCs w:val="24"/>
    </w:rPr>
  </w:style>
  <w:style w:type="paragraph" w:styleId="Nagwek4">
    <w:name w:val="heading 4"/>
    <w:basedOn w:val="Normalny"/>
    <w:next w:val="Normalny"/>
    <w:uiPriority w:val="9"/>
    <w:semiHidden/>
    <w:unhideWhenUsed/>
    <w:qFormat/>
    <w:rsid w:val="00586585"/>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586585"/>
    <w:pPr>
      <w:keepNext/>
      <w:keepLines/>
      <w:spacing w:before="220" w:after="40"/>
      <w:outlineLvl w:val="4"/>
    </w:pPr>
    <w:rPr>
      <w:b/>
    </w:rPr>
  </w:style>
  <w:style w:type="paragraph" w:styleId="Nagwek6">
    <w:name w:val="heading 6"/>
    <w:basedOn w:val="Normalny"/>
    <w:next w:val="Normalny"/>
    <w:uiPriority w:val="9"/>
    <w:semiHidden/>
    <w:unhideWhenUsed/>
    <w:qFormat/>
    <w:rsid w:val="00586585"/>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586585"/>
    <w:tblPr>
      <w:tblCellMar>
        <w:top w:w="0" w:type="dxa"/>
        <w:left w:w="0" w:type="dxa"/>
        <w:bottom w:w="0" w:type="dxa"/>
        <w:right w:w="0" w:type="dxa"/>
      </w:tblCellMar>
    </w:tblPr>
  </w:style>
  <w:style w:type="paragraph" w:styleId="Tytu">
    <w:name w:val="Title"/>
    <w:basedOn w:val="Normalny"/>
    <w:next w:val="Normalny"/>
    <w:uiPriority w:val="10"/>
    <w:qFormat/>
    <w:rsid w:val="00586585"/>
    <w:pPr>
      <w:keepNext/>
      <w:keepLines/>
      <w:spacing w:before="480" w:after="120"/>
    </w:pPr>
    <w:rPr>
      <w:b/>
      <w:sz w:val="72"/>
      <w:szCs w:val="72"/>
    </w:rPr>
  </w:style>
  <w:style w:type="paragraph" w:styleId="Podtytu">
    <w:name w:val="Subtitle"/>
    <w:basedOn w:val="Normalny"/>
    <w:next w:val="Normalny"/>
    <w:uiPriority w:val="11"/>
    <w:qFormat/>
    <w:rsid w:val="00586585"/>
    <w:pPr>
      <w:keepNext/>
      <w:keepLines/>
      <w:spacing w:before="360" w:after="80"/>
    </w:pPr>
    <w:rPr>
      <w:rFonts w:ascii="Georgia" w:eastAsia="Georgia" w:hAnsi="Georgia" w:cs="Georgia"/>
      <w:i/>
      <w:color w:val="666666"/>
      <w:sz w:val="48"/>
      <w:szCs w:val="48"/>
    </w:rPr>
  </w:style>
  <w:style w:type="table" w:customStyle="1" w:styleId="1">
    <w:name w:val="1"/>
    <w:basedOn w:val="TableNormal"/>
    <w:rsid w:val="00586585"/>
    <w:pPr>
      <w:spacing w:after="0" w:line="240" w:lineRule="auto"/>
    </w:pPr>
    <w:tblPr>
      <w:tblStyleRowBandSize w:val="1"/>
      <w:tblStyleColBandSize w:val="1"/>
      <w:tblCellMar>
        <w:top w:w="0" w:type="dxa"/>
        <w:left w:w="108" w:type="dxa"/>
        <w:bottom w:w="0" w:type="dxa"/>
        <w:right w:w="108" w:type="dxa"/>
      </w:tblCellMar>
    </w:tblPr>
  </w:style>
  <w:style w:type="paragraph" w:styleId="Akapitzlist">
    <w:name w:val="List Paragraph"/>
    <w:basedOn w:val="Normalny"/>
    <w:uiPriority w:val="34"/>
    <w:qFormat/>
    <w:rsid w:val="00732F10"/>
    <w:pPr>
      <w:ind w:left="720"/>
      <w:contextualSpacing/>
    </w:pPr>
  </w:style>
  <w:style w:type="paragraph" w:customStyle="1" w:styleId="TableParagraph">
    <w:name w:val="Table Paragraph"/>
    <w:basedOn w:val="Normalny"/>
    <w:uiPriority w:val="1"/>
    <w:qFormat/>
    <w:rsid w:val="00CB4F53"/>
    <w:pPr>
      <w:widowControl w:val="0"/>
      <w:autoSpaceDE w:val="0"/>
      <w:autoSpaceDN w:val="0"/>
      <w:spacing w:after="0" w:line="240" w:lineRule="auto"/>
      <w:ind w:left="431"/>
    </w:pPr>
    <w:rPr>
      <w:rFonts w:ascii="Times New Roman" w:eastAsia="Times New Roman" w:hAnsi="Times New Roman" w:cs="Times New Roman"/>
      <w:lang w:eastAsia="en-US"/>
    </w:rPr>
  </w:style>
  <w:style w:type="paragraph" w:styleId="Nagwek">
    <w:name w:val="header"/>
    <w:basedOn w:val="Normalny"/>
    <w:link w:val="NagwekZnak"/>
    <w:uiPriority w:val="99"/>
    <w:unhideWhenUsed/>
    <w:rsid w:val="00CF0E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E71"/>
  </w:style>
  <w:style w:type="paragraph" w:styleId="Stopka">
    <w:name w:val="footer"/>
    <w:basedOn w:val="Normalny"/>
    <w:link w:val="StopkaZnak"/>
    <w:uiPriority w:val="99"/>
    <w:unhideWhenUsed/>
    <w:rsid w:val="00CF0E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0E71"/>
  </w:style>
  <w:style w:type="character" w:styleId="Odwoaniedokomentarza">
    <w:name w:val="annotation reference"/>
    <w:basedOn w:val="Domylnaczcionkaakapitu"/>
    <w:uiPriority w:val="99"/>
    <w:semiHidden/>
    <w:unhideWhenUsed/>
    <w:rsid w:val="00557F88"/>
    <w:rPr>
      <w:sz w:val="16"/>
      <w:szCs w:val="16"/>
    </w:rPr>
  </w:style>
  <w:style w:type="paragraph" w:styleId="Tekstkomentarza">
    <w:name w:val="annotation text"/>
    <w:basedOn w:val="Normalny"/>
    <w:link w:val="TekstkomentarzaZnak"/>
    <w:uiPriority w:val="99"/>
    <w:semiHidden/>
    <w:unhideWhenUsed/>
    <w:rsid w:val="00557F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F88"/>
    <w:rPr>
      <w:sz w:val="20"/>
      <w:szCs w:val="20"/>
    </w:rPr>
  </w:style>
  <w:style w:type="paragraph" w:styleId="Tematkomentarza">
    <w:name w:val="annotation subject"/>
    <w:basedOn w:val="Tekstkomentarza"/>
    <w:next w:val="Tekstkomentarza"/>
    <w:link w:val="TematkomentarzaZnak"/>
    <w:uiPriority w:val="99"/>
    <w:semiHidden/>
    <w:unhideWhenUsed/>
    <w:rsid w:val="00557F88"/>
    <w:rPr>
      <w:b/>
      <w:bCs/>
    </w:rPr>
  </w:style>
  <w:style w:type="character" w:customStyle="1" w:styleId="TematkomentarzaZnak">
    <w:name w:val="Temat komentarza Znak"/>
    <w:basedOn w:val="TekstkomentarzaZnak"/>
    <w:link w:val="Tematkomentarza"/>
    <w:uiPriority w:val="99"/>
    <w:semiHidden/>
    <w:rsid w:val="00557F88"/>
    <w:rPr>
      <w:b/>
      <w:bCs/>
      <w:sz w:val="20"/>
      <w:szCs w:val="20"/>
    </w:rPr>
  </w:style>
  <w:style w:type="paragraph" w:customStyle="1" w:styleId="Domylne">
    <w:name w:val="Domyślne"/>
    <w:rsid w:val="00FB0F55"/>
    <w:pPr>
      <w:spacing w:after="0" w:line="240" w:lineRule="auto"/>
    </w:pPr>
    <w:rPr>
      <w:rFonts w:ascii="Helvetica Neue" w:eastAsia="Arial Unicode MS" w:hAnsi="Helvetica Neue" w:cs="Arial Unicode MS"/>
      <w:color w:val="000000"/>
      <w:lang w:val="de-DE"/>
    </w:rPr>
  </w:style>
</w:styles>
</file>

<file path=word/webSettings.xml><?xml version="1.0" encoding="utf-8"?>
<w:webSettings xmlns:r="http://schemas.openxmlformats.org/officeDocument/2006/relationships" xmlns:w="http://schemas.openxmlformats.org/wordprocessingml/2006/main">
  <w:divs>
    <w:div w:id="352532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13</Pages>
  <Words>4880</Words>
  <Characters>29283</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Gagoś</dc:creator>
  <cp:keywords/>
  <dc:description/>
  <cp:lastModifiedBy>Admin-EG</cp:lastModifiedBy>
  <cp:revision>16</cp:revision>
  <dcterms:created xsi:type="dcterms:W3CDTF">2022-11-14T17:30:00Z</dcterms:created>
  <dcterms:modified xsi:type="dcterms:W3CDTF">2022-11-25T17:10:00Z</dcterms:modified>
</cp:coreProperties>
</file>