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74" w:rsidRDefault="00AC6C96" w:rsidP="002047DE">
      <w:pPr>
        <w:spacing w:line="276" w:lineRule="auto"/>
        <w:jc w:val="right"/>
        <w:rPr>
          <w:rFonts w:ascii="Arial" w:hAnsi="Arial" w:cs="Arial"/>
          <w:i/>
          <w:sz w:val="18"/>
          <w:szCs w:val="18"/>
        </w:rPr>
      </w:pPr>
      <w:r>
        <w:rPr>
          <w:rFonts w:ascii="Arial" w:hAnsi="Arial" w:cs="Arial"/>
          <w:i/>
          <w:sz w:val="18"/>
          <w:szCs w:val="18"/>
        </w:rPr>
        <w:t xml:space="preserve">Załącznik nr </w:t>
      </w:r>
      <w:r w:rsidR="00666C11">
        <w:rPr>
          <w:rFonts w:ascii="Arial" w:hAnsi="Arial" w:cs="Arial"/>
          <w:i/>
          <w:sz w:val="18"/>
          <w:szCs w:val="18"/>
        </w:rPr>
        <w:t>10</w:t>
      </w:r>
      <w:r w:rsidR="00EE6A4B">
        <w:rPr>
          <w:rFonts w:ascii="Arial" w:hAnsi="Arial" w:cs="Arial"/>
          <w:i/>
          <w:sz w:val="18"/>
          <w:szCs w:val="18"/>
        </w:rPr>
        <w:t>b</w:t>
      </w:r>
      <w:r>
        <w:rPr>
          <w:rFonts w:ascii="Arial" w:hAnsi="Arial" w:cs="Arial"/>
          <w:i/>
          <w:sz w:val="18"/>
          <w:szCs w:val="18"/>
        </w:rPr>
        <w:t xml:space="preserve"> do SWZ</w:t>
      </w:r>
    </w:p>
    <w:p w:rsidR="00651674" w:rsidRDefault="00AC6C96" w:rsidP="002047DE">
      <w:pPr>
        <w:pStyle w:val="Nagwek1"/>
        <w:keepNext w:val="0"/>
        <w:widowControl/>
        <w:spacing w:line="276" w:lineRule="auto"/>
        <w:rPr>
          <w:rFonts w:cs="Arial"/>
          <w:spacing w:val="20"/>
          <w:sz w:val="22"/>
          <w:szCs w:val="22"/>
        </w:rPr>
      </w:pPr>
      <w:r>
        <w:rPr>
          <w:rFonts w:cs="Arial"/>
          <w:spacing w:val="20"/>
          <w:sz w:val="22"/>
          <w:szCs w:val="22"/>
        </w:rPr>
        <w:t>U M O W A NR …../202</w:t>
      </w:r>
      <w:r w:rsidR="004E2B09">
        <w:rPr>
          <w:rFonts w:cs="Arial"/>
          <w:spacing w:val="20"/>
          <w:sz w:val="22"/>
          <w:szCs w:val="22"/>
        </w:rPr>
        <w:t>3</w:t>
      </w:r>
    </w:p>
    <w:p w:rsidR="00651674" w:rsidRDefault="00651674" w:rsidP="002047DE">
      <w:pPr>
        <w:spacing w:line="276" w:lineRule="auto"/>
        <w:rPr>
          <w:rFonts w:ascii="Arial" w:hAnsi="Arial" w:cs="Arial"/>
          <w:sz w:val="22"/>
          <w:szCs w:val="22"/>
        </w:rPr>
      </w:pPr>
    </w:p>
    <w:p w:rsidR="00651674" w:rsidRDefault="00AC6C96" w:rsidP="002047DE">
      <w:pPr>
        <w:pStyle w:val="Default"/>
        <w:spacing w:line="276" w:lineRule="auto"/>
        <w:jc w:val="both"/>
        <w:rPr>
          <w:rFonts w:ascii="Arial" w:hAnsi="Arial" w:cs="Arial"/>
          <w:sz w:val="22"/>
          <w:szCs w:val="22"/>
        </w:rPr>
      </w:pPr>
      <w:r>
        <w:rPr>
          <w:rFonts w:ascii="Arial" w:hAnsi="Arial" w:cs="Arial"/>
          <w:sz w:val="22"/>
          <w:szCs w:val="22"/>
        </w:rPr>
        <w:t xml:space="preserve">zawarta w dniu ………………...... w </w:t>
      </w:r>
      <w:r w:rsidR="001D77E9">
        <w:rPr>
          <w:rFonts w:ascii="Arial" w:hAnsi="Arial" w:cs="Arial"/>
          <w:sz w:val="22"/>
          <w:szCs w:val="22"/>
        </w:rPr>
        <w:t>Ułężu</w:t>
      </w:r>
      <w:r>
        <w:rPr>
          <w:rFonts w:ascii="Arial" w:hAnsi="Arial" w:cs="Arial"/>
          <w:sz w:val="22"/>
          <w:szCs w:val="22"/>
        </w:rPr>
        <w:t xml:space="preserve"> pomiędzy: </w:t>
      </w:r>
    </w:p>
    <w:p w:rsidR="00651674" w:rsidRDefault="00AC6C96" w:rsidP="002047DE">
      <w:pPr>
        <w:pStyle w:val="Default"/>
        <w:spacing w:line="276" w:lineRule="auto"/>
        <w:jc w:val="both"/>
        <w:rPr>
          <w:rFonts w:ascii="Arial" w:hAnsi="Arial" w:cs="Arial"/>
          <w:b/>
          <w:bCs/>
          <w:sz w:val="22"/>
          <w:szCs w:val="22"/>
        </w:rPr>
      </w:pPr>
      <w:r>
        <w:rPr>
          <w:rFonts w:ascii="Arial" w:hAnsi="Arial" w:cs="Arial"/>
          <w:b/>
          <w:bCs/>
          <w:sz w:val="22"/>
          <w:szCs w:val="22"/>
        </w:rPr>
        <w:t xml:space="preserve">Gminą </w:t>
      </w:r>
      <w:r w:rsidR="001D77E9">
        <w:rPr>
          <w:rFonts w:ascii="Arial" w:hAnsi="Arial" w:cs="Arial"/>
          <w:b/>
          <w:bCs/>
          <w:sz w:val="22"/>
          <w:szCs w:val="22"/>
        </w:rPr>
        <w:t>Ułęż</w:t>
      </w:r>
      <w:r>
        <w:rPr>
          <w:rFonts w:ascii="Arial" w:hAnsi="Arial" w:cs="Arial"/>
          <w:b/>
          <w:bCs/>
          <w:sz w:val="22"/>
          <w:szCs w:val="22"/>
        </w:rPr>
        <w:t xml:space="preserve">, </w:t>
      </w:r>
      <w:r w:rsidR="001D77E9">
        <w:rPr>
          <w:rFonts w:ascii="Arial" w:hAnsi="Arial" w:cs="Arial"/>
          <w:bCs/>
          <w:sz w:val="22"/>
          <w:szCs w:val="22"/>
        </w:rPr>
        <w:t>Ułęż 168, 08-504 Ułęż</w:t>
      </w:r>
      <w:r>
        <w:rPr>
          <w:rFonts w:ascii="Arial" w:hAnsi="Arial" w:cs="Arial"/>
          <w:bCs/>
          <w:sz w:val="22"/>
          <w:szCs w:val="22"/>
        </w:rPr>
        <w:t xml:space="preserve">, </w:t>
      </w:r>
      <w:r w:rsidR="001D77E9" w:rsidRPr="001D77E9">
        <w:rPr>
          <w:rFonts w:ascii="Arial" w:hAnsi="Arial" w:cs="Arial"/>
          <w:bCs/>
          <w:sz w:val="22"/>
          <w:szCs w:val="22"/>
        </w:rPr>
        <w:t>NIP: 5060007882, REGON: 431019827, reprezentowaną przez Wójta Gminy Ułęż Panią Barbarę Pawlak, przy kontrasygnacie Skarbnika Pani Zofii Wstawskiej,</w:t>
      </w:r>
      <w:r>
        <w:rPr>
          <w:rFonts w:ascii="Arial" w:hAnsi="Arial" w:cs="Arial"/>
          <w:b/>
          <w:bCs/>
          <w:sz w:val="22"/>
          <w:szCs w:val="22"/>
        </w:rPr>
        <w:t xml:space="preserve">, </w:t>
      </w:r>
    </w:p>
    <w:p w:rsidR="00651674" w:rsidRDefault="00AC6C96" w:rsidP="002047DE">
      <w:pPr>
        <w:spacing w:line="276" w:lineRule="auto"/>
        <w:jc w:val="both"/>
        <w:rPr>
          <w:rFonts w:ascii="Arial" w:hAnsi="Arial" w:cs="Arial"/>
          <w:bCs/>
          <w:sz w:val="22"/>
          <w:szCs w:val="22"/>
        </w:rPr>
      </w:pPr>
      <w:r>
        <w:rPr>
          <w:rFonts w:ascii="Arial" w:hAnsi="Arial" w:cs="Arial"/>
          <w:sz w:val="22"/>
          <w:szCs w:val="22"/>
        </w:rPr>
        <w:t xml:space="preserve">zwaną dalej w treści niniejszej umowy </w:t>
      </w:r>
      <w:r>
        <w:rPr>
          <w:rFonts w:ascii="Arial" w:hAnsi="Arial" w:cs="Arial"/>
          <w:b/>
          <w:bCs/>
          <w:sz w:val="22"/>
          <w:szCs w:val="22"/>
        </w:rPr>
        <w:t>„Zamawiającym”,</w:t>
      </w:r>
    </w:p>
    <w:p w:rsidR="00651674" w:rsidRDefault="00AC6C96" w:rsidP="002047DE">
      <w:pPr>
        <w:spacing w:line="276" w:lineRule="auto"/>
        <w:jc w:val="both"/>
        <w:rPr>
          <w:rFonts w:ascii="Arial" w:hAnsi="Arial" w:cs="Arial"/>
          <w:bCs/>
          <w:sz w:val="22"/>
          <w:szCs w:val="22"/>
        </w:rPr>
      </w:pPr>
      <w:r>
        <w:rPr>
          <w:rFonts w:ascii="Arial" w:hAnsi="Arial" w:cs="Arial"/>
          <w:bCs/>
          <w:sz w:val="22"/>
          <w:szCs w:val="22"/>
        </w:rPr>
        <w:t>a</w:t>
      </w:r>
    </w:p>
    <w:p w:rsidR="00651674" w:rsidRDefault="00AC6C96" w:rsidP="002047DE">
      <w:pPr>
        <w:spacing w:line="276" w:lineRule="auto"/>
        <w:jc w:val="both"/>
        <w:rPr>
          <w:rFonts w:ascii="Arial" w:hAnsi="Arial" w:cs="Arial"/>
          <w:sz w:val="22"/>
          <w:szCs w:val="22"/>
        </w:rPr>
      </w:pPr>
      <w:r>
        <w:rPr>
          <w:rFonts w:ascii="Arial" w:hAnsi="Arial" w:cs="Arial"/>
          <w:sz w:val="22"/>
          <w:szCs w:val="22"/>
        </w:rPr>
        <w:t>…………………………………………………………………..</w:t>
      </w:r>
    </w:p>
    <w:p w:rsidR="00651674" w:rsidRDefault="00AC6C96" w:rsidP="002047DE">
      <w:pPr>
        <w:spacing w:line="276" w:lineRule="auto"/>
        <w:jc w:val="both"/>
        <w:rPr>
          <w:rFonts w:ascii="Arial" w:hAnsi="Arial" w:cs="Arial"/>
          <w:sz w:val="22"/>
          <w:szCs w:val="22"/>
        </w:rPr>
      </w:pPr>
      <w:r>
        <w:rPr>
          <w:rFonts w:ascii="Arial" w:hAnsi="Arial" w:cs="Arial"/>
          <w:sz w:val="22"/>
          <w:szCs w:val="22"/>
        </w:rPr>
        <w:t xml:space="preserve">NIP: …………..………………, </w:t>
      </w:r>
      <w:r>
        <w:rPr>
          <w:rFonts w:ascii="Arial" w:hAnsi="Arial" w:cs="Arial"/>
          <w:sz w:val="22"/>
          <w:szCs w:val="22"/>
        </w:rPr>
        <w:t>REGON: …………………….</w:t>
      </w:r>
    </w:p>
    <w:p w:rsidR="00651674" w:rsidRDefault="00AC6C96" w:rsidP="002047DE">
      <w:pPr>
        <w:spacing w:line="276" w:lineRule="auto"/>
        <w:jc w:val="both"/>
        <w:rPr>
          <w:rFonts w:ascii="Arial" w:hAnsi="Arial" w:cs="Arial"/>
          <w:sz w:val="22"/>
          <w:szCs w:val="22"/>
        </w:rPr>
      </w:pPr>
      <w:r>
        <w:rPr>
          <w:rFonts w:ascii="Arial" w:hAnsi="Arial" w:cs="Arial"/>
          <w:sz w:val="22"/>
          <w:szCs w:val="22"/>
        </w:rPr>
        <w:t>reprezentowanym przez ……………………………………….</w:t>
      </w:r>
    </w:p>
    <w:p w:rsidR="00651674" w:rsidRDefault="00AC6C96" w:rsidP="002047DE">
      <w:pPr>
        <w:spacing w:line="276" w:lineRule="auto"/>
        <w:jc w:val="both"/>
        <w:rPr>
          <w:rFonts w:ascii="Arial" w:hAnsi="Arial" w:cs="Arial"/>
          <w:sz w:val="22"/>
          <w:szCs w:val="22"/>
        </w:rPr>
      </w:pPr>
      <w:r>
        <w:rPr>
          <w:rFonts w:ascii="Arial" w:hAnsi="Arial" w:cs="Arial"/>
          <w:sz w:val="22"/>
          <w:szCs w:val="22"/>
        </w:rPr>
        <w:t xml:space="preserve">zwanym dalej w treści niniejszej umowy </w:t>
      </w:r>
      <w:r>
        <w:rPr>
          <w:rFonts w:ascii="Arial" w:hAnsi="Arial" w:cs="Arial"/>
          <w:b/>
          <w:sz w:val="22"/>
          <w:szCs w:val="22"/>
        </w:rPr>
        <w:t>„Wykonawcą”.</w:t>
      </w:r>
    </w:p>
    <w:p w:rsidR="00651674" w:rsidRDefault="00651674" w:rsidP="002047DE">
      <w:pPr>
        <w:pStyle w:val="Tekstpodstawowy"/>
        <w:tabs>
          <w:tab w:val="clear" w:pos="284"/>
        </w:tabs>
        <w:spacing w:line="276" w:lineRule="auto"/>
        <w:ind w:firstLine="708"/>
        <w:rPr>
          <w:rFonts w:ascii="Arial" w:hAnsi="Arial" w:cs="Arial"/>
          <w:sz w:val="22"/>
          <w:szCs w:val="22"/>
          <w:highlight w:val="yellow"/>
        </w:rPr>
      </w:pPr>
    </w:p>
    <w:p w:rsidR="00651674" w:rsidRDefault="00AC6C96" w:rsidP="002047DE">
      <w:pPr>
        <w:spacing w:line="276" w:lineRule="auto"/>
        <w:jc w:val="both"/>
        <w:rPr>
          <w:rFonts w:ascii="Arial" w:hAnsi="Arial" w:cs="Arial"/>
          <w:sz w:val="22"/>
          <w:szCs w:val="22"/>
        </w:rPr>
      </w:pPr>
      <w:r>
        <w:rPr>
          <w:rFonts w:ascii="Arial" w:hAnsi="Arial" w:cs="Arial"/>
          <w:sz w:val="22"/>
          <w:szCs w:val="22"/>
        </w:rPr>
        <w:t>Po przeprowadzeniu postępowania o udzielenie zamówienia publicznego w trybie podstawowym bez negocjacji, o którym mowa w art. 275 pkt 1 ustawy z dn</w:t>
      </w:r>
      <w:r>
        <w:rPr>
          <w:rFonts w:ascii="Arial" w:hAnsi="Arial" w:cs="Arial"/>
          <w:sz w:val="22"/>
          <w:szCs w:val="22"/>
        </w:rPr>
        <w:t>ia 11 września 2019 r. Prawo zamówień publicznych (tekst jedn. Dz. U. z 2022 r., poz. 1710 ze zm.), zwanej dalej ustawą Pzp, została zawarta umowa o następującej treści:</w:t>
      </w:r>
    </w:p>
    <w:p w:rsidR="008F4C71" w:rsidRDefault="008F4C71" w:rsidP="002047DE">
      <w:pPr>
        <w:spacing w:line="276" w:lineRule="auto"/>
        <w:jc w:val="both"/>
        <w:rPr>
          <w:rFonts w:ascii="Arial" w:hAnsi="Arial" w:cs="Arial"/>
          <w:sz w:val="22"/>
          <w:szCs w:val="22"/>
        </w:rPr>
      </w:pPr>
    </w:p>
    <w:p w:rsidR="00762F24" w:rsidRDefault="00AC6C96" w:rsidP="002047DE">
      <w:pPr>
        <w:spacing w:line="276" w:lineRule="auto"/>
        <w:jc w:val="center"/>
        <w:rPr>
          <w:rFonts w:ascii="Arial" w:hAnsi="Arial" w:cs="Arial"/>
          <w:b/>
          <w:bCs/>
          <w:sz w:val="22"/>
          <w:szCs w:val="22"/>
        </w:rPr>
      </w:pPr>
      <w:r>
        <w:rPr>
          <w:rFonts w:ascii="Arial" w:hAnsi="Arial" w:cs="Arial"/>
          <w:b/>
          <w:bCs/>
          <w:sz w:val="22"/>
          <w:szCs w:val="22"/>
        </w:rPr>
        <w:t>§ 1.</w:t>
      </w:r>
    </w:p>
    <w:p w:rsidR="00762F24" w:rsidRDefault="00762F24">
      <w:pPr>
        <w:numPr>
          <w:ilvl w:val="0"/>
          <w:numId w:val="5"/>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Przedmiotem </w:t>
      </w:r>
      <w:r>
        <w:rPr>
          <w:rFonts w:ascii="Arial" w:eastAsiaTheme="minorHAnsi" w:hAnsi="Arial" w:cs="Arial"/>
          <w:sz w:val="22"/>
          <w:szCs w:val="22"/>
          <w:lang w:eastAsia="en-US"/>
        </w:rPr>
        <w:t>umowy</w:t>
      </w:r>
      <w:r w:rsidRPr="00762F24">
        <w:rPr>
          <w:rFonts w:ascii="Arial" w:eastAsiaTheme="minorHAnsi" w:hAnsi="Arial" w:cs="Arial"/>
          <w:sz w:val="22"/>
          <w:szCs w:val="22"/>
          <w:lang w:eastAsia="en-US"/>
        </w:rPr>
        <w:t xml:space="preserve"> jest realizacja zadania inwestycyjnego pn. „</w:t>
      </w:r>
      <w:bookmarkStart w:id="0" w:name="_Hlk129514102"/>
      <w:r w:rsidRPr="00762F24">
        <w:rPr>
          <w:rFonts w:ascii="Arial" w:eastAsiaTheme="minorHAnsi" w:hAnsi="Arial" w:cs="Arial"/>
          <w:b/>
          <w:sz w:val="22"/>
          <w:szCs w:val="22"/>
          <w:lang w:eastAsia="en-US"/>
        </w:rPr>
        <w:t>Modernizacja infrastru</w:t>
      </w:r>
      <w:r w:rsidRPr="00762F24">
        <w:rPr>
          <w:rFonts w:ascii="Arial" w:eastAsiaTheme="minorHAnsi" w:hAnsi="Arial" w:cs="Arial"/>
          <w:b/>
          <w:sz w:val="22"/>
          <w:szCs w:val="22"/>
          <w:lang w:eastAsia="en-US"/>
        </w:rPr>
        <w:t>k</w:t>
      </w:r>
      <w:r w:rsidRPr="00762F24">
        <w:rPr>
          <w:rFonts w:ascii="Arial" w:eastAsiaTheme="minorHAnsi" w:hAnsi="Arial" w:cs="Arial"/>
          <w:b/>
          <w:sz w:val="22"/>
          <w:szCs w:val="22"/>
          <w:lang w:eastAsia="en-US"/>
        </w:rPr>
        <w:t>tury wodociągowej na terenie Gminy Ułęż – Etap II</w:t>
      </w:r>
      <w:bookmarkEnd w:id="0"/>
      <w:r w:rsidRPr="00762F24">
        <w:rPr>
          <w:rFonts w:ascii="Arial" w:eastAsiaTheme="minorHAnsi" w:hAnsi="Arial" w:cs="Arial"/>
          <w:sz w:val="22"/>
          <w:szCs w:val="22"/>
          <w:lang w:eastAsia="en-US"/>
        </w:rPr>
        <w:t>”.</w:t>
      </w:r>
    </w:p>
    <w:p w:rsidR="00EE6A4B" w:rsidRDefault="00762F24">
      <w:pPr>
        <w:numPr>
          <w:ilvl w:val="0"/>
          <w:numId w:val="5"/>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Umowa</w:t>
      </w:r>
      <w:r w:rsidRPr="00762F24">
        <w:rPr>
          <w:rFonts w:ascii="Arial" w:eastAsiaTheme="minorHAnsi" w:hAnsi="Arial" w:cs="Arial"/>
          <w:sz w:val="22"/>
          <w:szCs w:val="22"/>
          <w:lang w:eastAsia="en-US"/>
        </w:rPr>
        <w:t xml:space="preserve"> jest objęta dofinansowaniem z Programu Rządowy Fundusz Polski Ład: Program Inwestycji Strategicznych.</w:t>
      </w:r>
    </w:p>
    <w:p w:rsidR="00EE6A4B" w:rsidRDefault="00EE6A4B">
      <w:pPr>
        <w:numPr>
          <w:ilvl w:val="0"/>
          <w:numId w:val="5"/>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sidRPr="00EE6A4B">
        <w:rPr>
          <w:rFonts w:ascii="Arial" w:eastAsiaTheme="minorHAnsi" w:hAnsi="Arial" w:cs="Arial"/>
          <w:sz w:val="22"/>
          <w:szCs w:val="22"/>
          <w:lang w:eastAsia="en-US"/>
        </w:rPr>
        <w:t xml:space="preserve">Przedmiotem </w:t>
      </w:r>
      <w:r>
        <w:rPr>
          <w:rFonts w:ascii="Arial" w:eastAsiaTheme="minorHAnsi" w:hAnsi="Arial" w:cs="Arial"/>
          <w:sz w:val="22"/>
          <w:szCs w:val="22"/>
          <w:lang w:eastAsia="en-US"/>
        </w:rPr>
        <w:t>umowy</w:t>
      </w:r>
      <w:r w:rsidRPr="00EE6A4B">
        <w:rPr>
          <w:rFonts w:ascii="Arial" w:eastAsiaTheme="minorHAnsi" w:hAnsi="Arial" w:cs="Arial"/>
          <w:sz w:val="22"/>
          <w:szCs w:val="22"/>
          <w:lang w:eastAsia="en-US"/>
        </w:rPr>
        <w:t xml:space="preserve"> jest zakup samochodu dostawczego do 3,5 t typu „brygadówka” do przewozu brygady remontowej obsługującej gminę Ułęż. Gmina posiada do tego celu sam</w:t>
      </w:r>
      <w:r w:rsidRPr="00EE6A4B">
        <w:rPr>
          <w:rFonts w:ascii="Arial" w:eastAsiaTheme="minorHAnsi" w:hAnsi="Arial" w:cs="Arial"/>
          <w:sz w:val="22"/>
          <w:szCs w:val="22"/>
          <w:lang w:eastAsia="en-US"/>
        </w:rPr>
        <w:t>o</w:t>
      </w:r>
      <w:r w:rsidRPr="00EE6A4B">
        <w:rPr>
          <w:rFonts w:ascii="Arial" w:eastAsiaTheme="minorHAnsi" w:hAnsi="Arial" w:cs="Arial"/>
          <w:sz w:val="22"/>
          <w:szCs w:val="22"/>
          <w:lang w:eastAsia="en-US"/>
        </w:rPr>
        <w:t xml:space="preserve">chód ponad 20-letni marki Lublin, który powinien już być wycofany z użytku ze względu na jego wyeksploatowanie. </w:t>
      </w:r>
    </w:p>
    <w:p w:rsidR="008F4C71" w:rsidRDefault="00EE6A4B">
      <w:pPr>
        <w:numPr>
          <w:ilvl w:val="0"/>
          <w:numId w:val="5"/>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sidRPr="00EE6A4B">
        <w:rPr>
          <w:rFonts w:ascii="Arial" w:eastAsiaTheme="minorHAnsi" w:hAnsi="Arial" w:cs="Arial"/>
          <w:sz w:val="22"/>
          <w:szCs w:val="22"/>
          <w:lang w:eastAsia="en-US"/>
        </w:rPr>
        <w:t xml:space="preserve">Zamówienie należy wykonać w szczególności zgodnie ze szczegółowym opisem przedmiotu zamówienia stanowiącymi załącznik nr 12b do SWZ z uwzględnieniem zapisów SWZ i </w:t>
      </w:r>
      <w:r>
        <w:rPr>
          <w:rFonts w:ascii="Arial" w:eastAsiaTheme="minorHAnsi" w:hAnsi="Arial" w:cs="Arial"/>
          <w:sz w:val="22"/>
          <w:szCs w:val="22"/>
          <w:lang w:eastAsia="en-US"/>
        </w:rPr>
        <w:t>n</w:t>
      </w:r>
      <w:r>
        <w:rPr>
          <w:rFonts w:ascii="Arial" w:eastAsiaTheme="minorHAnsi" w:hAnsi="Arial" w:cs="Arial"/>
          <w:sz w:val="22"/>
          <w:szCs w:val="22"/>
          <w:lang w:eastAsia="en-US"/>
        </w:rPr>
        <w:t>i</w:t>
      </w:r>
      <w:r>
        <w:rPr>
          <w:rFonts w:ascii="Arial" w:eastAsiaTheme="minorHAnsi" w:hAnsi="Arial" w:cs="Arial"/>
          <w:sz w:val="22"/>
          <w:szCs w:val="22"/>
          <w:lang w:eastAsia="en-US"/>
        </w:rPr>
        <w:t xml:space="preserve">niejszej </w:t>
      </w:r>
      <w:r w:rsidRPr="00EE6A4B">
        <w:rPr>
          <w:rFonts w:ascii="Arial" w:eastAsiaTheme="minorHAnsi" w:hAnsi="Arial" w:cs="Arial"/>
          <w:sz w:val="22"/>
          <w:szCs w:val="22"/>
          <w:lang w:eastAsia="en-US"/>
        </w:rPr>
        <w:t>umowy.</w:t>
      </w:r>
    </w:p>
    <w:p w:rsidR="008F4C71" w:rsidRDefault="008F4C71">
      <w:pPr>
        <w:numPr>
          <w:ilvl w:val="0"/>
          <w:numId w:val="5"/>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sidRPr="008F4C71">
        <w:rPr>
          <w:rFonts w:ascii="Arial" w:eastAsiaTheme="minorHAnsi" w:hAnsi="Arial" w:cs="Arial"/>
          <w:sz w:val="22"/>
          <w:szCs w:val="22"/>
          <w:lang w:eastAsia="en-US"/>
        </w:rPr>
        <w:t>Wykonawca zobowiązany jest dostarczyć Zamawiającemu samochód dostawczy wyprod</w:t>
      </w:r>
      <w:r w:rsidRPr="008F4C71">
        <w:rPr>
          <w:rFonts w:ascii="Arial" w:eastAsiaTheme="minorHAnsi" w:hAnsi="Arial" w:cs="Arial"/>
          <w:sz w:val="22"/>
          <w:szCs w:val="22"/>
          <w:lang w:eastAsia="en-US"/>
        </w:rPr>
        <w:t>u</w:t>
      </w:r>
      <w:r w:rsidRPr="008F4C71">
        <w:rPr>
          <w:rFonts w:ascii="Arial" w:eastAsiaTheme="minorHAnsi" w:hAnsi="Arial" w:cs="Arial"/>
          <w:sz w:val="22"/>
          <w:szCs w:val="22"/>
          <w:lang w:eastAsia="en-US"/>
        </w:rPr>
        <w:t xml:space="preserve">kowany nie wcześniej niż w 2023 roku. </w:t>
      </w:r>
    </w:p>
    <w:p w:rsidR="008F4C71" w:rsidRDefault="008F4C71">
      <w:pPr>
        <w:numPr>
          <w:ilvl w:val="0"/>
          <w:numId w:val="5"/>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sidRPr="008F4C71">
        <w:rPr>
          <w:rFonts w:ascii="Arial" w:eastAsiaTheme="minorHAnsi" w:hAnsi="Arial" w:cs="Arial"/>
          <w:sz w:val="22"/>
          <w:szCs w:val="22"/>
          <w:lang w:eastAsia="en-US"/>
        </w:rPr>
        <w:t xml:space="preserve">Wykonawca oświadcza, że dostarczony samochód dostawczy posiada aktualną na dzień składania ofert homologację, certyfikaty i atesty, zgodnie z obowiązującymi przepisami, umożliwiające ich rejestrację w Rzeczpospolitej Polskiej. </w:t>
      </w:r>
    </w:p>
    <w:p w:rsidR="008F4C71" w:rsidRDefault="008F4C71">
      <w:pPr>
        <w:numPr>
          <w:ilvl w:val="0"/>
          <w:numId w:val="5"/>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sidRPr="008F4C71">
        <w:rPr>
          <w:rFonts w:ascii="Arial" w:eastAsiaTheme="minorHAnsi" w:hAnsi="Arial" w:cs="Arial"/>
          <w:sz w:val="22"/>
          <w:szCs w:val="22"/>
          <w:lang w:eastAsia="en-US"/>
        </w:rPr>
        <w:t>Wykonawca nie może dokonać zmian konstrukcji samochodu dostawczego bez zgody Z</w:t>
      </w:r>
      <w:r w:rsidRPr="008F4C71">
        <w:rPr>
          <w:rFonts w:ascii="Arial" w:eastAsiaTheme="minorHAnsi" w:hAnsi="Arial" w:cs="Arial"/>
          <w:sz w:val="22"/>
          <w:szCs w:val="22"/>
          <w:lang w:eastAsia="en-US"/>
        </w:rPr>
        <w:t>a</w:t>
      </w:r>
      <w:r w:rsidRPr="008F4C71">
        <w:rPr>
          <w:rFonts w:ascii="Arial" w:eastAsiaTheme="minorHAnsi" w:hAnsi="Arial" w:cs="Arial"/>
          <w:sz w:val="22"/>
          <w:szCs w:val="22"/>
          <w:lang w:eastAsia="en-US"/>
        </w:rPr>
        <w:t>mawiającego, wyrażonej w formie pisemnej pod rygorem nieważności, chyba że jest to sp</w:t>
      </w:r>
      <w:r w:rsidRPr="008F4C71">
        <w:rPr>
          <w:rFonts w:ascii="Arial" w:eastAsiaTheme="minorHAnsi" w:hAnsi="Arial" w:cs="Arial"/>
          <w:sz w:val="22"/>
          <w:szCs w:val="22"/>
          <w:lang w:eastAsia="en-US"/>
        </w:rPr>
        <w:t>o</w:t>
      </w:r>
      <w:r w:rsidRPr="008F4C71">
        <w:rPr>
          <w:rFonts w:ascii="Arial" w:eastAsiaTheme="minorHAnsi" w:hAnsi="Arial" w:cs="Arial"/>
          <w:sz w:val="22"/>
          <w:szCs w:val="22"/>
          <w:lang w:eastAsia="en-US"/>
        </w:rPr>
        <w:t>wodowane zmianą powszechnie obowiązujących przepisów. Czynności związane z rejestr</w:t>
      </w:r>
      <w:r w:rsidRPr="008F4C71">
        <w:rPr>
          <w:rFonts w:ascii="Arial" w:eastAsiaTheme="minorHAnsi" w:hAnsi="Arial" w:cs="Arial"/>
          <w:sz w:val="22"/>
          <w:szCs w:val="22"/>
          <w:lang w:eastAsia="en-US"/>
        </w:rPr>
        <w:t>a</w:t>
      </w:r>
      <w:r w:rsidRPr="008F4C71">
        <w:rPr>
          <w:rFonts w:ascii="Arial" w:eastAsiaTheme="minorHAnsi" w:hAnsi="Arial" w:cs="Arial"/>
          <w:sz w:val="22"/>
          <w:szCs w:val="22"/>
          <w:lang w:eastAsia="en-US"/>
        </w:rPr>
        <w:t>cją pojazdu przeprowadzi na własny koszt Zamawiający. Zamawiający zastrzega jednak, iż w przypadku, gdy na podstawie dostarczonych przez Wykonawcę dokumentów właściwe organy odmówią rejestracji i dopuszczenia pojazdu do ruchu, całość kosztów związanych z dostosowaniem samochodu dostawczego do polskich norm i wymagań zgodnych z polskimi przepisami homologacyjnymi, przepisami homologacyjnymi Unii Europejskiej i ustawą Pr</w:t>
      </w:r>
      <w:r w:rsidRPr="008F4C71">
        <w:rPr>
          <w:rFonts w:ascii="Arial" w:eastAsiaTheme="minorHAnsi" w:hAnsi="Arial" w:cs="Arial"/>
          <w:sz w:val="22"/>
          <w:szCs w:val="22"/>
          <w:lang w:eastAsia="en-US"/>
        </w:rPr>
        <w:t>a</w:t>
      </w:r>
      <w:r w:rsidRPr="008F4C71">
        <w:rPr>
          <w:rFonts w:ascii="Arial" w:eastAsiaTheme="minorHAnsi" w:hAnsi="Arial" w:cs="Arial"/>
          <w:sz w:val="22"/>
          <w:szCs w:val="22"/>
          <w:lang w:eastAsia="en-US"/>
        </w:rPr>
        <w:t xml:space="preserve">wo o ruchu drogowym, obowiązującymi w Rzeczypospolitej Polskiej, które będą niezbędne do rejestracji pojazdu, ponosi Wykonawca, a termin takiego dostosowania nie przekroczy miesiąc od daty zgłoszenia Wykonawcy tego faktu przez Zamawiającego. </w:t>
      </w:r>
    </w:p>
    <w:p w:rsidR="003D163E" w:rsidRDefault="008F4C71">
      <w:pPr>
        <w:numPr>
          <w:ilvl w:val="0"/>
          <w:numId w:val="5"/>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sidRPr="008F4C71">
        <w:rPr>
          <w:rFonts w:ascii="Arial" w:eastAsiaTheme="minorHAnsi" w:hAnsi="Arial" w:cs="Arial"/>
          <w:sz w:val="22"/>
          <w:szCs w:val="22"/>
          <w:lang w:eastAsia="en-US"/>
        </w:rPr>
        <w:lastRenderedPageBreak/>
        <w:t>Wykonawca oświadcza, że parametry techniczno-eksploatacyjne i jakość dostarczonego samochodu dostawczego, zespołów, podzespołów odpowiadają obowiązującym przepisom ogólnym i szczegółowym.</w:t>
      </w:r>
    </w:p>
    <w:p w:rsidR="003D163E" w:rsidRDefault="003D163E">
      <w:pPr>
        <w:numPr>
          <w:ilvl w:val="0"/>
          <w:numId w:val="5"/>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sidRPr="003D163E">
        <w:rPr>
          <w:rFonts w:ascii="Arial" w:eastAsiaTheme="minorHAnsi" w:hAnsi="Arial" w:cs="Arial"/>
          <w:sz w:val="22"/>
          <w:szCs w:val="22"/>
          <w:lang w:eastAsia="en-US"/>
        </w:rPr>
        <w:t xml:space="preserve">Miejscem dostawy jest siedziba Urzędu Gminy Ułęż. </w:t>
      </w:r>
    </w:p>
    <w:p w:rsidR="003D163E" w:rsidRPr="003D163E" w:rsidRDefault="003D163E">
      <w:pPr>
        <w:numPr>
          <w:ilvl w:val="0"/>
          <w:numId w:val="5"/>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sidRPr="003D163E">
        <w:rPr>
          <w:rFonts w:ascii="Arial" w:eastAsiaTheme="minorHAnsi" w:hAnsi="Arial" w:cs="Arial"/>
          <w:sz w:val="22"/>
          <w:szCs w:val="22"/>
          <w:lang w:eastAsia="en-US"/>
        </w:rPr>
        <w:t>Wykonawca jest obowiązany dostarczyć samochód dostawczy do miejsca dostawy wł</w:t>
      </w:r>
      <w:r w:rsidRPr="003D163E">
        <w:rPr>
          <w:rFonts w:ascii="Arial" w:eastAsiaTheme="minorHAnsi" w:hAnsi="Arial" w:cs="Arial"/>
          <w:sz w:val="22"/>
          <w:szCs w:val="22"/>
          <w:lang w:eastAsia="en-US"/>
        </w:rPr>
        <w:t>a</w:t>
      </w:r>
      <w:r w:rsidRPr="003D163E">
        <w:rPr>
          <w:rFonts w:ascii="Arial" w:eastAsiaTheme="minorHAnsi" w:hAnsi="Arial" w:cs="Arial"/>
          <w:sz w:val="22"/>
          <w:szCs w:val="22"/>
          <w:lang w:eastAsia="en-US"/>
        </w:rPr>
        <w:t>snym staraniem, na swój koszt i własną odpowiedzialność, również w zakresie niezbędnego ubezpieczenia</w:t>
      </w:r>
    </w:p>
    <w:p w:rsidR="008F4C71" w:rsidRPr="00EE6A4B" w:rsidRDefault="008F4C71" w:rsidP="002047DE">
      <w:pPr>
        <w:suppressAutoHyphens w:val="0"/>
        <w:spacing w:after="160" w:line="276" w:lineRule="auto"/>
        <w:ind w:left="284"/>
        <w:contextualSpacing/>
        <w:jc w:val="both"/>
        <w:textAlignment w:val="auto"/>
        <w:rPr>
          <w:rFonts w:ascii="Arial" w:eastAsiaTheme="minorHAnsi" w:hAnsi="Arial" w:cs="Arial"/>
          <w:sz w:val="22"/>
          <w:szCs w:val="22"/>
          <w:lang w:eastAsia="en-US"/>
        </w:rPr>
      </w:pPr>
    </w:p>
    <w:p w:rsidR="00651674" w:rsidRDefault="00AC6C96" w:rsidP="002047DE">
      <w:pPr>
        <w:spacing w:line="276" w:lineRule="auto"/>
        <w:jc w:val="center"/>
        <w:rPr>
          <w:rFonts w:ascii="Arial" w:hAnsi="Arial" w:cs="Arial"/>
          <w:b/>
          <w:sz w:val="22"/>
          <w:szCs w:val="22"/>
        </w:rPr>
      </w:pPr>
      <w:bookmarkStart w:id="1" w:name="_Hlk33904991"/>
      <w:bookmarkEnd w:id="1"/>
      <w:r>
        <w:rPr>
          <w:rFonts w:ascii="Arial" w:hAnsi="Arial" w:cs="Arial"/>
          <w:b/>
          <w:sz w:val="22"/>
          <w:szCs w:val="22"/>
        </w:rPr>
        <w:t>§ 2.</w:t>
      </w:r>
    </w:p>
    <w:p w:rsidR="008F4C71" w:rsidRPr="008F4C71" w:rsidRDefault="00AC6C96">
      <w:pPr>
        <w:pStyle w:val="Akapitzlist"/>
        <w:numPr>
          <w:ilvl w:val="0"/>
          <w:numId w:val="7"/>
        </w:numPr>
        <w:tabs>
          <w:tab w:val="left" w:pos="360"/>
        </w:tabs>
        <w:spacing w:line="276" w:lineRule="auto"/>
        <w:ind w:left="284"/>
        <w:jc w:val="both"/>
        <w:textAlignment w:val="auto"/>
        <w:rPr>
          <w:rFonts w:ascii="Arial" w:hAnsi="Arial" w:cs="Arial"/>
          <w:b/>
          <w:sz w:val="22"/>
          <w:szCs w:val="22"/>
        </w:rPr>
      </w:pPr>
      <w:r w:rsidRPr="008F4C71">
        <w:rPr>
          <w:rFonts w:ascii="Arial" w:hAnsi="Arial" w:cs="Arial"/>
          <w:sz w:val="22"/>
          <w:szCs w:val="22"/>
        </w:rPr>
        <w:t xml:space="preserve">Termin wykonania i odbioru końcowego przedmiotu umowy, o którym mowa w § 1 umowy, ustala się </w:t>
      </w:r>
      <w:r w:rsidRPr="008F4C71">
        <w:rPr>
          <w:rFonts w:ascii="Arial" w:hAnsi="Arial" w:cs="Arial"/>
          <w:b/>
          <w:sz w:val="22"/>
          <w:szCs w:val="22"/>
        </w:rPr>
        <w:t xml:space="preserve">do </w:t>
      </w:r>
      <w:r w:rsidR="00762F24" w:rsidRPr="008F4C71">
        <w:rPr>
          <w:rFonts w:ascii="Arial" w:hAnsi="Arial" w:cs="Arial"/>
          <w:b/>
          <w:sz w:val="22"/>
          <w:szCs w:val="22"/>
        </w:rPr>
        <w:t>8</w:t>
      </w:r>
      <w:r w:rsidRPr="008F4C71">
        <w:rPr>
          <w:rFonts w:ascii="Arial" w:hAnsi="Arial" w:cs="Arial"/>
          <w:b/>
          <w:sz w:val="22"/>
          <w:szCs w:val="22"/>
        </w:rPr>
        <w:t xml:space="preserve"> miesięcy od daty </w:t>
      </w:r>
      <w:r w:rsidR="00BC3171" w:rsidRPr="008F4C71">
        <w:rPr>
          <w:rFonts w:ascii="Arial" w:hAnsi="Arial" w:cs="Arial"/>
          <w:b/>
          <w:sz w:val="22"/>
          <w:szCs w:val="22"/>
        </w:rPr>
        <w:t>zawarcia</w:t>
      </w:r>
      <w:r w:rsidRPr="008F4C71">
        <w:rPr>
          <w:rFonts w:ascii="Arial" w:hAnsi="Arial" w:cs="Arial"/>
          <w:b/>
          <w:sz w:val="22"/>
          <w:szCs w:val="22"/>
        </w:rPr>
        <w:t xml:space="preserve"> umowy.</w:t>
      </w:r>
    </w:p>
    <w:p w:rsidR="00651674" w:rsidRPr="008F4C71" w:rsidRDefault="00AC6C96">
      <w:pPr>
        <w:pStyle w:val="Akapitzlist"/>
        <w:numPr>
          <w:ilvl w:val="0"/>
          <w:numId w:val="7"/>
        </w:numPr>
        <w:tabs>
          <w:tab w:val="left" w:pos="360"/>
        </w:tabs>
        <w:spacing w:line="276" w:lineRule="auto"/>
        <w:ind w:left="284"/>
        <w:jc w:val="both"/>
        <w:textAlignment w:val="auto"/>
        <w:rPr>
          <w:rFonts w:ascii="Arial" w:hAnsi="Arial" w:cs="Arial"/>
          <w:b/>
          <w:sz w:val="22"/>
          <w:szCs w:val="22"/>
        </w:rPr>
      </w:pPr>
      <w:r w:rsidRPr="008F4C71">
        <w:rPr>
          <w:rFonts w:ascii="Arial" w:hAnsi="Arial" w:cs="Arial"/>
          <w:sz w:val="22"/>
          <w:szCs w:val="22"/>
        </w:rPr>
        <w:t>Za datę odbioru przedmiotu umowy, o którym mowa w ust. 1, uważa się datę podpisania protokołu odbioru koń</w:t>
      </w:r>
      <w:r w:rsidRPr="008F4C71">
        <w:rPr>
          <w:rFonts w:ascii="Arial" w:hAnsi="Arial" w:cs="Arial"/>
          <w:sz w:val="22"/>
          <w:szCs w:val="22"/>
        </w:rPr>
        <w:t xml:space="preserve">cowego, o którym mowa </w:t>
      </w:r>
      <w:r w:rsidRPr="00C310B0">
        <w:rPr>
          <w:rFonts w:ascii="Arial" w:hAnsi="Arial" w:cs="Arial"/>
          <w:sz w:val="22"/>
          <w:szCs w:val="22"/>
        </w:rPr>
        <w:t xml:space="preserve">w § </w:t>
      </w:r>
      <w:r w:rsidR="008F4C71" w:rsidRPr="00C310B0">
        <w:rPr>
          <w:rFonts w:ascii="Arial" w:hAnsi="Arial" w:cs="Arial"/>
          <w:sz w:val="22"/>
          <w:szCs w:val="22"/>
        </w:rPr>
        <w:t>..</w:t>
      </w:r>
      <w:r w:rsidRPr="00C310B0">
        <w:rPr>
          <w:rFonts w:ascii="Arial" w:hAnsi="Arial" w:cs="Arial"/>
          <w:sz w:val="22"/>
          <w:szCs w:val="22"/>
        </w:rPr>
        <w:t xml:space="preserve"> umowy</w:t>
      </w:r>
      <w:r w:rsidR="009113A4" w:rsidRPr="00C310B0">
        <w:rPr>
          <w:rFonts w:ascii="Arial" w:hAnsi="Arial" w:cs="Arial"/>
          <w:sz w:val="22"/>
          <w:szCs w:val="22"/>
        </w:rPr>
        <w:t>.</w:t>
      </w:r>
    </w:p>
    <w:p w:rsidR="003D163E" w:rsidRDefault="003D163E" w:rsidP="002047DE">
      <w:pPr>
        <w:suppressAutoHyphens w:val="0"/>
        <w:overflowPunct w:val="0"/>
        <w:autoSpaceDE w:val="0"/>
        <w:autoSpaceDN w:val="0"/>
        <w:adjustRightInd w:val="0"/>
        <w:spacing w:line="276" w:lineRule="auto"/>
        <w:jc w:val="both"/>
        <w:rPr>
          <w:rFonts w:ascii="Arial" w:hAnsi="Arial" w:cs="Arial"/>
          <w:sz w:val="22"/>
          <w:szCs w:val="22"/>
        </w:rPr>
      </w:pPr>
    </w:p>
    <w:p w:rsidR="00DC64E0" w:rsidRPr="00DC64E0" w:rsidRDefault="00DC64E0" w:rsidP="002047DE">
      <w:pPr>
        <w:widowControl w:val="0"/>
        <w:autoSpaceDN w:val="0"/>
        <w:spacing w:line="276" w:lineRule="auto"/>
        <w:jc w:val="center"/>
        <w:rPr>
          <w:rFonts w:ascii="Arial" w:eastAsia="SimSun" w:hAnsi="Arial" w:cs="Arial"/>
          <w:b/>
          <w:kern w:val="3"/>
          <w:sz w:val="22"/>
          <w:szCs w:val="22"/>
          <w:lang w:eastAsia="zh-CN" w:bidi="hi-IN"/>
        </w:rPr>
      </w:pPr>
      <w:r w:rsidRPr="00DC64E0">
        <w:rPr>
          <w:rFonts w:ascii="Arial" w:eastAsia="SimSun" w:hAnsi="Arial" w:cs="Arial"/>
          <w:b/>
          <w:bCs/>
          <w:kern w:val="3"/>
          <w:sz w:val="22"/>
          <w:szCs w:val="22"/>
          <w:lang w:eastAsia="zh-CN" w:bidi="hi-IN"/>
        </w:rPr>
        <w:t>§ 3</w:t>
      </w:r>
      <w:r w:rsidRPr="00DC64E0">
        <w:rPr>
          <w:rFonts w:ascii="Arial" w:eastAsia="SimSun" w:hAnsi="Arial" w:cs="Arial"/>
          <w:b/>
          <w:kern w:val="3"/>
          <w:sz w:val="22"/>
          <w:szCs w:val="22"/>
          <w:lang w:eastAsia="zh-CN" w:bidi="hi-IN"/>
        </w:rPr>
        <w:t>.</w:t>
      </w:r>
    </w:p>
    <w:p w:rsidR="00DC64E0" w:rsidRPr="00DC64E0" w:rsidRDefault="00DC64E0" w:rsidP="002047DE">
      <w:pPr>
        <w:suppressAutoHyphens w:val="0"/>
        <w:autoSpaceDN w:val="0"/>
        <w:spacing w:line="276" w:lineRule="auto"/>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Do obowiązków Zamawiającego należy:</w:t>
      </w:r>
    </w:p>
    <w:p w:rsidR="00DC64E0" w:rsidRPr="00DC64E0" w:rsidRDefault="00DC64E0">
      <w:pPr>
        <w:widowControl w:val="0"/>
        <w:numPr>
          <w:ilvl w:val="0"/>
          <w:numId w:val="8"/>
        </w:numPr>
        <w:suppressAutoHyphens w:val="0"/>
        <w:autoSpaceDN w:val="0"/>
        <w:spacing w:line="276" w:lineRule="auto"/>
        <w:ind w:left="284" w:hanging="284"/>
        <w:contextualSpacing/>
        <w:jc w:val="both"/>
        <w:textAlignment w:val="auto"/>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współdziałanie z Wykonawcą przy wykonaniu przedmiotu umowy w zakresie jaki jest ni</w:t>
      </w:r>
      <w:r w:rsidRPr="00DC64E0">
        <w:rPr>
          <w:rFonts w:ascii="Arial" w:eastAsia="SimSun" w:hAnsi="Arial" w:cs="Arial"/>
          <w:kern w:val="3"/>
          <w:sz w:val="22"/>
          <w:szCs w:val="22"/>
          <w:lang w:eastAsia="zh-CN" w:bidi="hi-IN"/>
        </w:rPr>
        <w:t>e</w:t>
      </w:r>
      <w:r w:rsidRPr="00DC64E0">
        <w:rPr>
          <w:rFonts w:ascii="Arial" w:eastAsia="SimSun" w:hAnsi="Arial" w:cs="Arial"/>
          <w:kern w:val="3"/>
          <w:sz w:val="22"/>
          <w:szCs w:val="22"/>
          <w:lang w:eastAsia="zh-CN" w:bidi="hi-IN"/>
        </w:rPr>
        <w:t>zbędny dla prawidłowej realizacji zobowiązań Wykonawcy,</w:t>
      </w:r>
    </w:p>
    <w:p w:rsidR="00DC64E0" w:rsidRPr="00DC64E0" w:rsidRDefault="00DC64E0">
      <w:pPr>
        <w:widowControl w:val="0"/>
        <w:numPr>
          <w:ilvl w:val="0"/>
          <w:numId w:val="8"/>
        </w:numPr>
        <w:suppressAutoHyphens w:val="0"/>
        <w:autoSpaceDN w:val="0"/>
        <w:spacing w:line="276" w:lineRule="auto"/>
        <w:ind w:left="284" w:hanging="284"/>
        <w:contextualSpacing/>
        <w:jc w:val="both"/>
        <w:textAlignment w:val="auto"/>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przekazanie danych dotyczących oznaczenia pojazdu,</w:t>
      </w:r>
    </w:p>
    <w:p w:rsidR="00DC64E0" w:rsidRPr="00DC64E0" w:rsidRDefault="00DC64E0">
      <w:pPr>
        <w:widowControl w:val="0"/>
        <w:numPr>
          <w:ilvl w:val="0"/>
          <w:numId w:val="8"/>
        </w:numPr>
        <w:suppressAutoHyphens w:val="0"/>
        <w:autoSpaceDN w:val="0"/>
        <w:spacing w:line="276" w:lineRule="auto"/>
        <w:ind w:left="284" w:hanging="284"/>
        <w:contextualSpacing/>
        <w:jc w:val="both"/>
        <w:textAlignment w:val="auto"/>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zapłata za odebrany przedmiot umowy.</w:t>
      </w:r>
    </w:p>
    <w:p w:rsidR="00DC64E0" w:rsidRPr="00DC64E0" w:rsidRDefault="00DC64E0" w:rsidP="002047DE">
      <w:pPr>
        <w:widowControl w:val="0"/>
        <w:autoSpaceDN w:val="0"/>
        <w:spacing w:line="276" w:lineRule="auto"/>
        <w:jc w:val="both"/>
        <w:rPr>
          <w:rFonts w:ascii="Arial" w:hAnsi="Arial" w:cs="Arial"/>
          <w:kern w:val="3"/>
          <w:sz w:val="22"/>
          <w:szCs w:val="22"/>
          <w:highlight w:val="yellow"/>
          <w:lang w:bidi="hi-IN"/>
        </w:rPr>
      </w:pPr>
    </w:p>
    <w:p w:rsidR="00DC64E0" w:rsidRPr="00DC64E0" w:rsidRDefault="00DC64E0" w:rsidP="002047DE">
      <w:pPr>
        <w:widowControl w:val="0"/>
        <w:autoSpaceDN w:val="0"/>
        <w:spacing w:line="276" w:lineRule="auto"/>
        <w:jc w:val="center"/>
        <w:rPr>
          <w:rFonts w:ascii="Arial" w:eastAsia="SimSun" w:hAnsi="Arial" w:cs="Arial"/>
          <w:b/>
          <w:kern w:val="3"/>
          <w:sz w:val="22"/>
          <w:szCs w:val="22"/>
          <w:lang w:eastAsia="zh-CN" w:bidi="hi-IN"/>
        </w:rPr>
      </w:pPr>
      <w:r w:rsidRPr="00DC64E0">
        <w:rPr>
          <w:rFonts w:ascii="Arial" w:eastAsia="SimSun" w:hAnsi="Arial" w:cs="Arial"/>
          <w:b/>
          <w:bCs/>
          <w:kern w:val="3"/>
          <w:sz w:val="22"/>
          <w:szCs w:val="22"/>
          <w:lang w:eastAsia="zh-CN" w:bidi="hi-IN"/>
        </w:rPr>
        <w:t>§ 4</w:t>
      </w:r>
      <w:r w:rsidRPr="00DC64E0">
        <w:rPr>
          <w:rFonts w:ascii="Arial" w:eastAsia="SimSun" w:hAnsi="Arial" w:cs="Arial"/>
          <w:b/>
          <w:kern w:val="3"/>
          <w:sz w:val="22"/>
          <w:szCs w:val="22"/>
          <w:lang w:eastAsia="zh-CN" w:bidi="hi-IN"/>
        </w:rPr>
        <w:t>.</w:t>
      </w:r>
    </w:p>
    <w:p w:rsidR="00DC64E0" w:rsidRPr="00DC64E0" w:rsidRDefault="00DC64E0">
      <w:pPr>
        <w:widowControl w:val="0"/>
        <w:numPr>
          <w:ilvl w:val="0"/>
          <w:numId w:val="12"/>
        </w:numPr>
        <w:suppressAutoHyphens w:val="0"/>
        <w:autoSpaceDN w:val="0"/>
        <w:spacing w:line="276" w:lineRule="auto"/>
        <w:ind w:left="284" w:hanging="284"/>
        <w:contextualSpacing/>
        <w:jc w:val="both"/>
        <w:textAlignment w:val="auto"/>
        <w:rPr>
          <w:rFonts w:ascii="Arial" w:eastAsia="SimSun" w:hAnsi="Arial" w:cs="Arial"/>
          <w:kern w:val="3"/>
          <w:sz w:val="22"/>
          <w:szCs w:val="22"/>
          <w:lang w:bidi="hi-IN"/>
        </w:rPr>
      </w:pPr>
      <w:r w:rsidRPr="00DC64E0">
        <w:rPr>
          <w:rFonts w:ascii="Arial" w:eastAsia="SimSun" w:hAnsi="Arial" w:cs="Arial"/>
          <w:kern w:val="3"/>
          <w:sz w:val="22"/>
          <w:szCs w:val="22"/>
          <w:lang w:bidi="hi-IN"/>
        </w:rPr>
        <w:t xml:space="preserve">Do </w:t>
      </w:r>
      <w:r w:rsidRPr="00DC64E0">
        <w:rPr>
          <w:rFonts w:ascii="Arial" w:eastAsia="SimSun" w:hAnsi="Arial" w:cs="Arial"/>
          <w:kern w:val="3"/>
          <w:sz w:val="22"/>
          <w:szCs w:val="22"/>
          <w:lang w:eastAsia="zh-CN" w:bidi="hi-IN"/>
        </w:rPr>
        <w:t>obowiązków</w:t>
      </w:r>
      <w:r w:rsidRPr="00DC64E0">
        <w:rPr>
          <w:rFonts w:ascii="Arial" w:eastAsia="SimSun" w:hAnsi="Arial" w:cs="Arial"/>
          <w:kern w:val="3"/>
          <w:sz w:val="22"/>
          <w:szCs w:val="22"/>
          <w:lang w:bidi="hi-IN"/>
        </w:rPr>
        <w:t xml:space="preserve"> Wykonawcy należy w szczególności:</w:t>
      </w:r>
    </w:p>
    <w:p w:rsidR="00DC64E0" w:rsidRPr="00DC64E0" w:rsidRDefault="00DC64E0">
      <w:pPr>
        <w:widowControl w:val="0"/>
        <w:numPr>
          <w:ilvl w:val="0"/>
          <w:numId w:val="9"/>
        </w:numPr>
        <w:suppressAutoHyphens w:val="0"/>
        <w:autoSpaceDN w:val="0"/>
        <w:spacing w:line="276" w:lineRule="auto"/>
        <w:contextualSpacing/>
        <w:jc w:val="both"/>
        <w:textAlignment w:val="auto"/>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uzgodnienie z Zamawiającym daty, godziny i miejsca odbioru przedmiot umowy,</w:t>
      </w:r>
    </w:p>
    <w:p w:rsidR="00DC64E0" w:rsidRPr="00DC64E0" w:rsidRDefault="00DC64E0">
      <w:pPr>
        <w:widowControl w:val="0"/>
        <w:numPr>
          <w:ilvl w:val="0"/>
          <w:numId w:val="9"/>
        </w:numPr>
        <w:suppressAutoHyphens w:val="0"/>
        <w:autoSpaceDN w:val="0"/>
        <w:spacing w:line="276" w:lineRule="auto"/>
        <w:contextualSpacing/>
        <w:jc w:val="both"/>
        <w:textAlignment w:val="auto"/>
        <w:rPr>
          <w:rFonts w:ascii="Arial" w:eastAsia="SimSun" w:hAnsi="Arial" w:cs="Arial"/>
          <w:kern w:val="3"/>
          <w:sz w:val="22"/>
          <w:szCs w:val="22"/>
          <w:lang w:eastAsia="zh-CN" w:bidi="hi-IN"/>
        </w:rPr>
      </w:pPr>
      <w:r w:rsidRPr="00DC64E0">
        <w:rPr>
          <w:rFonts w:ascii="Arial" w:eastAsia="SimSun" w:hAnsi="Arial" w:cs="Arial"/>
          <w:kern w:val="24"/>
          <w:sz w:val="22"/>
          <w:szCs w:val="22"/>
          <w:lang w:eastAsia="zh-CN" w:bidi="hi-IN"/>
        </w:rPr>
        <w:t>przygotowanie</w:t>
      </w:r>
      <w:r w:rsidRPr="00DC64E0">
        <w:rPr>
          <w:rFonts w:ascii="Arial" w:eastAsia="SimSun" w:hAnsi="Arial" w:cs="Arial"/>
          <w:kern w:val="3"/>
          <w:sz w:val="22"/>
          <w:szCs w:val="22"/>
          <w:lang w:eastAsia="zh-CN" w:bidi="hi-IN"/>
        </w:rPr>
        <w:t xml:space="preserve"> i przekazanie Zamawiającemu, najpóźniej w dniu odbioru przedmiotu umowy następujących dokumentów:</w:t>
      </w:r>
    </w:p>
    <w:p w:rsidR="00DC64E0" w:rsidRPr="00DC64E0" w:rsidRDefault="00DC64E0">
      <w:pPr>
        <w:widowControl w:val="0"/>
        <w:numPr>
          <w:ilvl w:val="0"/>
          <w:numId w:val="21"/>
        </w:numPr>
        <w:autoSpaceDN w:val="0"/>
        <w:spacing w:line="276" w:lineRule="auto"/>
        <w:ind w:left="993" w:hanging="284"/>
        <w:jc w:val="both"/>
        <w:rPr>
          <w:rFonts w:ascii="Arial" w:eastAsia="SimSun" w:hAnsi="Arial" w:cs="Arial"/>
          <w:kern w:val="24"/>
          <w:sz w:val="22"/>
          <w:szCs w:val="22"/>
          <w:lang w:eastAsia="zh-CN" w:bidi="hi-IN"/>
        </w:rPr>
      </w:pPr>
      <w:r w:rsidRPr="00DC64E0">
        <w:rPr>
          <w:rFonts w:ascii="Arial" w:eastAsia="SimSun" w:hAnsi="Arial" w:cs="Arial"/>
          <w:kern w:val="24"/>
          <w:sz w:val="22"/>
          <w:szCs w:val="22"/>
          <w:lang w:eastAsia="zh-CN" w:bidi="hi-IN"/>
        </w:rPr>
        <w:t>świadectwo homologacji, potwierdzające deklarowane wartości rejestracyjne przez producenta pojazdu,</w:t>
      </w:r>
    </w:p>
    <w:p w:rsidR="00DC64E0" w:rsidRPr="00DC64E0" w:rsidRDefault="00DC64E0">
      <w:pPr>
        <w:widowControl w:val="0"/>
        <w:numPr>
          <w:ilvl w:val="0"/>
          <w:numId w:val="21"/>
        </w:numPr>
        <w:autoSpaceDN w:val="0"/>
        <w:spacing w:line="276" w:lineRule="auto"/>
        <w:ind w:left="993" w:hanging="284"/>
        <w:jc w:val="both"/>
        <w:rPr>
          <w:rFonts w:ascii="Arial" w:eastAsia="SimSun" w:hAnsi="Arial" w:cs="Arial"/>
          <w:kern w:val="24"/>
          <w:sz w:val="22"/>
          <w:szCs w:val="22"/>
          <w:lang w:eastAsia="zh-CN" w:bidi="hi-IN"/>
        </w:rPr>
      </w:pPr>
      <w:r w:rsidRPr="00DC64E0">
        <w:rPr>
          <w:rFonts w:ascii="Arial" w:eastAsia="SimSun" w:hAnsi="Arial" w:cs="Arial"/>
          <w:kern w:val="24"/>
          <w:sz w:val="22"/>
          <w:szCs w:val="22"/>
          <w:lang w:eastAsia="zh-CN" w:bidi="hi-IN"/>
        </w:rPr>
        <w:t xml:space="preserve">oryginalna instrukcja obsługi w języku polskim, </w:t>
      </w:r>
    </w:p>
    <w:p w:rsidR="00DC64E0" w:rsidRPr="00DC64E0" w:rsidRDefault="00DC64E0">
      <w:pPr>
        <w:widowControl w:val="0"/>
        <w:numPr>
          <w:ilvl w:val="0"/>
          <w:numId w:val="21"/>
        </w:numPr>
        <w:autoSpaceDN w:val="0"/>
        <w:spacing w:line="276" w:lineRule="auto"/>
        <w:ind w:left="993" w:hanging="284"/>
        <w:jc w:val="both"/>
        <w:rPr>
          <w:rFonts w:ascii="Arial" w:eastAsia="SimSun" w:hAnsi="Arial" w:cs="Arial"/>
          <w:kern w:val="24"/>
          <w:sz w:val="22"/>
          <w:szCs w:val="22"/>
          <w:lang w:eastAsia="zh-CN" w:bidi="hi-IN"/>
        </w:rPr>
      </w:pPr>
      <w:r w:rsidRPr="00DC64E0">
        <w:rPr>
          <w:rFonts w:ascii="Arial" w:eastAsia="SimSun" w:hAnsi="Arial" w:cs="Arial"/>
          <w:kern w:val="24"/>
          <w:sz w:val="22"/>
          <w:szCs w:val="22"/>
          <w:lang w:eastAsia="zh-CN" w:bidi="hi-IN"/>
        </w:rPr>
        <w:t xml:space="preserve">książka gwarancyjna wraz ze szczegółowymi warunkami gwarancji i serwisu, </w:t>
      </w:r>
    </w:p>
    <w:p w:rsidR="00DC64E0" w:rsidRPr="00DC64E0" w:rsidRDefault="00DC64E0">
      <w:pPr>
        <w:widowControl w:val="0"/>
        <w:numPr>
          <w:ilvl w:val="0"/>
          <w:numId w:val="21"/>
        </w:numPr>
        <w:autoSpaceDN w:val="0"/>
        <w:spacing w:line="276" w:lineRule="auto"/>
        <w:ind w:left="993" w:hanging="284"/>
        <w:jc w:val="both"/>
        <w:rPr>
          <w:rFonts w:ascii="Arial" w:eastAsia="SimSun" w:hAnsi="Arial" w:cs="Arial"/>
          <w:kern w:val="24"/>
          <w:sz w:val="22"/>
          <w:szCs w:val="22"/>
          <w:lang w:eastAsia="zh-CN" w:bidi="hi-IN"/>
        </w:rPr>
      </w:pPr>
      <w:r w:rsidRPr="00DC64E0">
        <w:rPr>
          <w:rFonts w:ascii="Arial" w:eastAsia="SimSun" w:hAnsi="Arial" w:cs="Arial"/>
          <w:kern w:val="24"/>
          <w:sz w:val="22"/>
          <w:szCs w:val="22"/>
          <w:lang w:eastAsia="zh-CN" w:bidi="hi-IN"/>
        </w:rPr>
        <w:t>instrukcje obsługi oraz dokumenty gwarancyjne dodatkowo zamontowanego sprzętu,</w:t>
      </w:r>
    </w:p>
    <w:p w:rsidR="00DC64E0" w:rsidRPr="00DC64E0" w:rsidRDefault="00DC64E0">
      <w:pPr>
        <w:widowControl w:val="0"/>
        <w:numPr>
          <w:ilvl w:val="0"/>
          <w:numId w:val="21"/>
        </w:numPr>
        <w:autoSpaceDN w:val="0"/>
        <w:spacing w:line="276" w:lineRule="auto"/>
        <w:ind w:left="993" w:hanging="284"/>
        <w:jc w:val="both"/>
        <w:rPr>
          <w:rFonts w:ascii="Arial" w:eastAsia="SimSun" w:hAnsi="Arial" w:cs="Arial"/>
          <w:kern w:val="24"/>
          <w:sz w:val="22"/>
          <w:szCs w:val="22"/>
          <w:lang w:eastAsia="zh-CN" w:bidi="hi-IN"/>
        </w:rPr>
      </w:pPr>
      <w:r w:rsidRPr="00DC64E0">
        <w:rPr>
          <w:rFonts w:ascii="Arial" w:eastAsia="SimSun" w:hAnsi="Arial" w:cs="Arial"/>
          <w:kern w:val="24"/>
          <w:sz w:val="22"/>
          <w:szCs w:val="22"/>
          <w:lang w:eastAsia="zh-CN" w:bidi="hi-IN"/>
        </w:rPr>
        <w:t>karta pojazdu,</w:t>
      </w:r>
    </w:p>
    <w:p w:rsidR="00DC64E0" w:rsidRPr="00DC64E0" w:rsidRDefault="00DC64E0">
      <w:pPr>
        <w:widowControl w:val="0"/>
        <w:numPr>
          <w:ilvl w:val="0"/>
          <w:numId w:val="21"/>
        </w:numPr>
        <w:autoSpaceDN w:val="0"/>
        <w:spacing w:line="276" w:lineRule="auto"/>
        <w:ind w:left="993" w:hanging="284"/>
        <w:jc w:val="both"/>
        <w:rPr>
          <w:rFonts w:ascii="Arial" w:eastAsia="SimSun" w:hAnsi="Arial" w:cs="Arial"/>
          <w:kern w:val="24"/>
          <w:sz w:val="22"/>
          <w:szCs w:val="22"/>
          <w:lang w:eastAsia="zh-CN" w:bidi="hi-IN"/>
        </w:rPr>
      </w:pPr>
      <w:r w:rsidRPr="00DC64E0">
        <w:rPr>
          <w:rFonts w:ascii="Arial" w:eastAsia="SimSun" w:hAnsi="Arial" w:cs="Arial"/>
          <w:kern w:val="24"/>
          <w:sz w:val="22"/>
          <w:szCs w:val="22"/>
          <w:lang w:eastAsia="zh-CN" w:bidi="hi-IN"/>
        </w:rPr>
        <w:t xml:space="preserve">oświadczenie o danych zawartych w karcie pojazdu, </w:t>
      </w:r>
    </w:p>
    <w:p w:rsidR="00DC64E0" w:rsidRPr="00DC64E0" w:rsidRDefault="00DC64E0">
      <w:pPr>
        <w:widowControl w:val="0"/>
        <w:numPr>
          <w:ilvl w:val="0"/>
          <w:numId w:val="21"/>
        </w:numPr>
        <w:autoSpaceDN w:val="0"/>
        <w:spacing w:line="276" w:lineRule="auto"/>
        <w:ind w:left="993" w:hanging="284"/>
        <w:jc w:val="both"/>
        <w:rPr>
          <w:rFonts w:ascii="Arial" w:eastAsia="SimSun" w:hAnsi="Arial" w:cs="Arial"/>
          <w:kern w:val="24"/>
          <w:sz w:val="22"/>
          <w:szCs w:val="22"/>
          <w:lang w:eastAsia="zh-CN" w:bidi="hi-IN"/>
        </w:rPr>
      </w:pPr>
      <w:r w:rsidRPr="00DC64E0">
        <w:rPr>
          <w:rFonts w:ascii="Arial" w:eastAsia="SimSun" w:hAnsi="Arial" w:cs="Arial"/>
          <w:kern w:val="24"/>
          <w:sz w:val="22"/>
          <w:szCs w:val="22"/>
          <w:lang w:eastAsia="zh-CN" w:bidi="hi-IN"/>
        </w:rPr>
        <w:t xml:space="preserve">dokument potwierdzający opłacenie akcyzy (jeśli wymagane), dopuszcza się oświadczenie sprzedawcy, </w:t>
      </w:r>
    </w:p>
    <w:p w:rsidR="00DC64E0" w:rsidRPr="00DC64E0" w:rsidRDefault="00DC64E0">
      <w:pPr>
        <w:widowControl w:val="0"/>
        <w:numPr>
          <w:ilvl w:val="0"/>
          <w:numId w:val="21"/>
        </w:numPr>
        <w:autoSpaceDN w:val="0"/>
        <w:spacing w:line="276" w:lineRule="auto"/>
        <w:ind w:left="993" w:hanging="284"/>
        <w:jc w:val="both"/>
        <w:rPr>
          <w:rFonts w:ascii="Arial" w:eastAsia="SimSun" w:hAnsi="Arial" w:cs="Arial"/>
          <w:kern w:val="24"/>
          <w:sz w:val="22"/>
          <w:szCs w:val="22"/>
          <w:lang w:eastAsia="zh-CN" w:bidi="hi-IN"/>
        </w:rPr>
      </w:pPr>
      <w:r w:rsidRPr="00DC64E0">
        <w:rPr>
          <w:rFonts w:ascii="Arial" w:eastAsia="SimSun" w:hAnsi="Arial" w:cs="Arial"/>
          <w:kern w:val="24"/>
          <w:sz w:val="22"/>
          <w:szCs w:val="22"/>
          <w:lang w:eastAsia="zh-CN" w:bidi="hi-IN"/>
        </w:rPr>
        <w:t xml:space="preserve">potwierdzenie wykonania badania technicznego pojazdu uprzywilejowanego, </w:t>
      </w:r>
    </w:p>
    <w:p w:rsidR="00DC64E0" w:rsidRPr="00DC64E0" w:rsidRDefault="00DC64E0">
      <w:pPr>
        <w:widowControl w:val="0"/>
        <w:numPr>
          <w:ilvl w:val="0"/>
          <w:numId w:val="21"/>
        </w:numPr>
        <w:autoSpaceDN w:val="0"/>
        <w:spacing w:line="276" w:lineRule="auto"/>
        <w:ind w:left="993" w:hanging="284"/>
        <w:jc w:val="both"/>
        <w:rPr>
          <w:rFonts w:ascii="Arial" w:eastAsia="SimSun" w:hAnsi="Arial" w:cs="Arial"/>
          <w:kern w:val="24"/>
          <w:sz w:val="22"/>
          <w:szCs w:val="22"/>
          <w:lang w:eastAsia="zh-CN" w:bidi="hi-IN"/>
        </w:rPr>
      </w:pPr>
      <w:r w:rsidRPr="00DC64E0">
        <w:rPr>
          <w:rFonts w:ascii="Arial" w:eastAsia="SimSun" w:hAnsi="Arial" w:cs="Arial"/>
          <w:kern w:val="24"/>
          <w:sz w:val="22"/>
          <w:szCs w:val="22"/>
          <w:lang w:eastAsia="zh-CN" w:bidi="hi-IN"/>
        </w:rPr>
        <w:t>inne dokumenty konieczne do rejestrowania i użytkowania samochodu.</w:t>
      </w:r>
    </w:p>
    <w:p w:rsidR="00DC64E0" w:rsidRPr="00DC64E0" w:rsidRDefault="00DC64E0">
      <w:pPr>
        <w:widowControl w:val="0"/>
        <w:numPr>
          <w:ilvl w:val="0"/>
          <w:numId w:val="9"/>
        </w:numPr>
        <w:suppressAutoHyphens w:val="0"/>
        <w:autoSpaceDN w:val="0"/>
        <w:spacing w:line="276" w:lineRule="auto"/>
        <w:contextualSpacing/>
        <w:jc w:val="both"/>
        <w:textAlignment w:val="auto"/>
        <w:rPr>
          <w:rFonts w:ascii="Arial" w:eastAsia="SimSun" w:hAnsi="Arial" w:cs="Arial"/>
          <w:kern w:val="24"/>
          <w:sz w:val="22"/>
          <w:szCs w:val="22"/>
          <w:lang w:eastAsia="zh-CN" w:bidi="hi-IN"/>
        </w:rPr>
      </w:pPr>
      <w:r w:rsidRPr="00DC64E0">
        <w:rPr>
          <w:rFonts w:ascii="Arial" w:eastAsia="SimSun" w:hAnsi="Arial" w:cs="Arial"/>
          <w:kern w:val="3"/>
          <w:sz w:val="22"/>
          <w:szCs w:val="22"/>
          <w:lang w:eastAsia="zh-CN" w:bidi="hi-IN"/>
        </w:rPr>
        <w:t>wydanie przedmiotu umowy z pełnymi zbiornikami paliwa i płynów eksploatacyjnych.</w:t>
      </w:r>
    </w:p>
    <w:p w:rsidR="00DC64E0" w:rsidRPr="00DC64E0" w:rsidRDefault="00DC64E0">
      <w:pPr>
        <w:widowControl w:val="0"/>
        <w:numPr>
          <w:ilvl w:val="0"/>
          <w:numId w:val="12"/>
        </w:numPr>
        <w:suppressAutoHyphens w:val="0"/>
        <w:autoSpaceDN w:val="0"/>
        <w:spacing w:line="276" w:lineRule="auto"/>
        <w:ind w:left="284" w:hanging="284"/>
        <w:contextualSpacing/>
        <w:jc w:val="both"/>
        <w:textAlignment w:val="auto"/>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Wyliczenie obowiązków Wykonawcy zawarte w ust. 1 niniejszego paragrafu nie ma chara</w:t>
      </w:r>
      <w:r w:rsidRPr="00DC64E0">
        <w:rPr>
          <w:rFonts w:ascii="Arial" w:eastAsia="SimSun" w:hAnsi="Arial" w:cs="Arial"/>
          <w:kern w:val="3"/>
          <w:sz w:val="22"/>
          <w:szCs w:val="22"/>
          <w:lang w:eastAsia="zh-CN" w:bidi="hi-IN"/>
        </w:rPr>
        <w:t>k</w:t>
      </w:r>
      <w:r w:rsidRPr="00DC64E0">
        <w:rPr>
          <w:rFonts w:ascii="Arial" w:eastAsia="SimSun" w:hAnsi="Arial" w:cs="Arial"/>
          <w:kern w:val="3"/>
          <w:sz w:val="22"/>
          <w:szCs w:val="22"/>
          <w:lang w:eastAsia="zh-CN" w:bidi="hi-IN"/>
        </w:rPr>
        <w:t>teru zupełnego, nie wyczerpuje zakresu zobowiązań Wykonawcy wynikającego z umowy i nie może stanowić podstawy do odmowy wykonania przez Wykonawcę czynności nie w</w:t>
      </w:r>
      <w:r w:rsidRPr="00DC64E0">
        <w:rPr>
          <w:rFonts w:ascii="Arial" w:eastAsia="SimSun" w:hAnsi="Arial" w:cs="Arial"/>
          <w:kern w:val="3"/>
          <w:sz w:val="22"/>
          <w:szCs w:val="22"/>
          <w:lang w:eastAsia="zh-CN" w:bidi="hi-IN"/>
        </w:rPr>
        <w:t>y</w:t>
      </w:r>
      <w:r w:rsidRPr="00DC64E0">
        <w:rPr>
          <w:rFonts w:ascii="Arial" w:eastAsia="SimSun" w:hAnsi="Arial" w:cs="Arial"/>
          <w:kern w:val="3"/>
          <w:sz w:val="22"/>
          <w:szCs w:val="22"/>
          <w:lang w:eastAsia="zh-CN" w:bidi="hi-IN"/>
        </w:rPr>
        <w:t>mienionych wprost w umowie, a niezbędnych do należytego wykonania przedmiotu umowy.</w:t>
      </w:r>
    </w:p>
    <w:p w:rsidR="00DC64E0" w:rsidRPr="00DC64E0" w:rsidRDefault="00DC64E0" w:rsidP="002047DE">
      <w:pPr>
        <w:suppressAutoHyphens w:val="0"/>
        <w:autoSpaceDN w:val="0"/>
        <w:spacing w:line="276" w:lineRule="auto"/>
        <w:jc w:val="both"/>
        <w:textAlignment w:val="auto"/>
        <w:rPr>
          <w:rFonts w:ascii="Arial" w:eastAsia="SimSun" w:hAnsi="Arial" w:cs="Arial"/>
          <w:kern w:val="3"/>
          <w:sz w:val="22"/>
          <w:szCs w:val="22"/>
          <w:highlight w:val="yellow"/>
          <w:lang w:eastAsia="zh-CN" w:bidi="hi-IN"/>
        </w:rPr>
      </w:pPr>
    </w:p>
    <w:p w:rsidR="00DC64E0" w:rsidRPr="00DC64E0" w:rsidRDefault="00DC64E0" w:rsidP="002047DE">
      <w:pPr>
        <w:widowControl w:val="0"/>
        <w:autoSpaceDN w:val="0"/>
        <w:spacing w:line="276" w:lineRule="auto"/>
        <w:jc w:val="center"/>
        <w:rPr>
          <w:rFonts w:ascii="Arial" w:eastAsia="SimSun" w:hAnsi="Arial" w:cs="Arial"/>
          <w:b/>
          <w:kern w:val="3"/>
          <w:sz w:val="22"/>
          <w:szCs w:val="22"/>
          <w:lang w:eastAsia="zh-CN" w:bidi="hi-IN"/>
        </w:rPr>
      </w:pPr>
      <w:r w:rsidRPr="00DC64E0">
        <w:rPr>
          <w:rFonts w:ascii="Arial" w:eastAsia="SimSun" w:hAnsi="Arial" w:cs="Arial"/>
          <w:b/>
          <w:kern w:val="3"/>
          <w:sz w:val="22"/>
          <w:szCs w:val="22"/>
          <w:lang w:eastAsia="zh-CN" w:bidi="hi-IN"/>
        </w:rPr>
        <w:t>§ 5.</w:t>
      </w:r>
    </w:p>
    <w:p w:rsidR="00DC64E0" w:rsidRPr="00DC64E0" w:rsidRDefault="00DC64E0">
      <w:pPr>
        <w:widowControl w:val="0"/>
        <w:numPr>
          <w:ilvl w:val="0"/>
          <w:numId w:val="13"/>
        </w:numPr>
        <w:tabs>
          <w:tab w:val="left" w:pos="360"/>
        </w:tabs>
        <w:overflowPunct w:val="0"/>
        <w:autoSpaceDE w:val="0"/>
        <w:autoSpaceDN w:val="0"/>
        <w:spacing w:line="276" w:lineRule="auto"/>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Zamawiający dopuszcza możliwość zlecenia realizacji części zamówienia podwykonawcom. Podwykonawcy muszą spełniać wymogi kwalifikacyjne wymagane do realizacji powierzonych im prac.</w:t>
      </w:r>
    </w:p>
    <w:p w:rsidR="00DC64E0" w:rsidRPr="00DC64E0" w:rsidRDefault="00DC64E0">
      <w:pPr>
        <w:widowControl w:val="0"/>
        <w:numPr>
          <w:ilvl w:val="0"/>
          <w:numId w:val="13"/>
        </w:numPr>
        <w:tabs>
          <w:tab w:val="left" w:pos="360"/>
        </w:tabs>
        <w:overflowPunct w:val="0"/>
        <w:autoSpaceDE w:val="0"/>
        <w:autoSpaceDN w:val="0"/>
        <w:spacing w:line="276" w:lineRule="auto"/>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 xml:space="preserve">Zlecenie wykonania części prac podwykonawcom nie zmienia zobowiązań Wykonawcy </w:t>
      </w:r>
      <w:r w:rsidRPr="00DC64E0">
        <w:rPr>
          <w:rFonts w:ascii="Arial" w:eastAsia="SimSun" w:hAnsi="Arial" w:cs="Arial"/>
          <w:kern w:val="3"/>
          <w:sz w:val="22"/>
          <w:szCs w:val="22"/>
          <w:lang w:eastAsia="zh-CN" w:bidi="hi-IN"/>
        </w:rPr>
        <w:lastRenderedPageBreak/>
        <w:t>wobec Zamawiającego za wykonanie tej części zamówienia. Wykonawca jest odpowiedzialny za działania, uchybienia i zaniedbania podwykonawców i ich pracowników w takim samym stopniu, jakby to były działania, uchybienia lub zaniedbania jego własnych pracowników.</w:t>
      </w:r>
    </w:p>
    <w:p w:rsidR="00DC64E0" w:rsidRPr="00DC64E0" w:rsidRDefault="00DC64E0" w:rsidP="002047DE">
      <w:pPr>
        <w:overflowPunct w:val="0"/>
        <w:autoSpaceDE w:val="0"/>
        <w:spacing w:line="276" w:lineRule="auto"/>
        <w:ind w:left="360"/>
        <w:jc w:val="both"/>
        <w:rPr>
          <w:rFonts w:ascii="Arial" w:eastAsia="SimSun" w:hAnsi="Arial" w:cs="Arial"/>
          <w:kern w:val="3"/>
          <w:sz w:val="22"/>
          <w:szCs w:val="22"/>
          <w:highlight w:val="yellow"/>
          <w:lang w:eastAsia="zh-CN" w:bidi="hi-IN"/>
        </w:rPr>
      </w:pPr>
    </w:p>
    <w:p w:rsidR="00DC64E0" w:rsidRPr="00DC64E0" w:rsidRDefault="00DC64E0" w:rsidP="002047DE">
      <w:pPr>
        <w:widowControl w:val="0"/>
        <w:autoSpaceDN w:val="0"/>
        <w:spacing w:line="276" w:lineRule="auto"/>
        <w:jc w:val="center"/>
        <w:rPr>
          <w:rFonts w:ascii="Arial" w:eastAsia="SimSun" w:hAnsi="Arial" w:cs="Arial"/>
          <w:b/>
          <w:kern w:val="3"/>
          <w:sz w:val="22"/>
          <w:szCs w:val="22"/>
          <w:lang w:eastAsia="zh-CN" w:bidi="hi-IN"/>
        </w:rPr>
      </w:pPr>
      <w:r w:rsidRPr="00DC64E0">
        <w:rPr>
          <w:rFonts w:ascii="Arial" w:eastAsia="SimSun" w:hAnsi="Arial" w:cs="Arial"/>
          <w:b/>
          <w:kern w:val="3"/>
          <w:sz w:val="22"/>
          <w:szCs w:val="22"/>
          <w:lang w:eastAsia="zh-CN" w:bidi="hi-IN"/>
        </w:rPr>
        <w:t>§ 6.</w:t>
      </w:r>
    </w:p>
    <w:p w:rsidR="00DC64E0" w:rsidRPr="00DC64E0" w:rsidRDefault="00DC64E0">
      <w:pPr>
        <w:widowControl w:val="0"/>
        <w:numPr>
          <w:ilvl w:val="0"/>
          <w:numId w:val="11"/>
        </w:numPr>
        <w:suppressAutoHyphens w:val="0"/>
        <w:autoSpaceDN w:val="0"/>
        <w:spacing w:line="276" w:lineRule="auto"/>
        <w:jc w:val="both"/>
        <w:textAlignment w:val="auto"/>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 xml:space="preserve">Uznaje się, iż Wykonawca przed złożeniem oferty uzyskał potrzebne informacje, wziął pod uwagę zakres zamówienia oraz uzyskał wszelkie niezbędne informacje dotyczące ryzyka, trudności i innych okoliczności, jakie mogą mieć wpływ lub mogły dotyczyć ceny ofertowej. </w:t>
      </w:r>
    </w:p>
    <w:p w:rsidR="00DC64E0" w:rsidRPr="00DC64E0" w:rsidRDefault="00DC64E0">
      <w:pPr>
        <w:widowControl w:val="0"/>
        <w:numPr>
          <w:ilvl w:val="0"/>
          <w:numId w:val="11"/>
        </w:numPr>
        <w:suppressAutoHyphens w:val="0"/>
        <w:autoSpaceDN w:val="0"/>
        <w:spacing w:line="276" w:lineRule="auto"/>
        <w:jc w:val="both"/>
        <w:textAlignment w:val="auto"/>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 xml:space="preserve">Wynagrodzenie za wykonanie przedmiotu umowy określonego w § 1 umowy strony ustaliły na podstawie ceny ofertowej Wykonawcy. </w:t>
      </w:r>
    </w:p>
    <w:p w:rsidR="00DC64E0" w:rsidRPr="00DC64E0" w:rsidRDefault="00DC64E0">
      <w:pPr>
        <w:widowControl w:val="0"/>
        <w:numPr>
          <w:ilvl w:val="0"/>
          <w:numId w:val="11"/>
        </w:numPr>
        <w:suppressAutoHyphens w:val="0"/>
        <w:autoSpaceDN w:val="0"/>
        <w:spacing w:line="276" w:lineRule="auto"/>
        <w:jc w:val="both"/>
        <w:textAlignment w:val="auto"/>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Wynagrodzenie, o którym mowa w § 7 umowy, obejmuje wszelkie koszty niezbędne do n</w:t>
      </w:r>
      <w:r w:rsidRPr="00DC64E0">
        <w:rPr>
          <w:rFonts w:ascii="Arial" w:eastAsia="SimSun" w:hAnsi="Arial" w:cs="Arial"/>
          <w:kern w:val="3"/>
          <w:sz w:val="22"/>
          <w:szCs w:val="22"/>
          <w:lang w:eastAsia="zh-CN" w:bidi="hi-IN"/>
        </w:rPr>
        <w:t>a</w:t>
      </w:r>
      <w:r w:rsidRPr="00DC64E0">
        <w:rPr>
          <w:rFonts w:ascii="Arial" w:eastAsia="SimSun" w:hAnsi="Arial" w:cs="Arial"/>
          <w:kern w:val="3"/>
          <w:sz w:val="22"/>
          <w:szCs w:val="22"/>
          <w:lang w:eastAsia="zh-CN" w:bidi="hi-IN"/>
        </w:rPr>
        <w:t>leżytego zrealizowania przedmiotu umowy.</w:t>
      </w:r>
    </w:p>
    <w:p w:rsidR="00DC64E0" w:rsidRPr="00DC64E0" w:rsidRDefault="00DC64E0">
      <w:pPr>
        <w:widowControl w:val="0"/>
        <w:numPr>
          <w:ilvl w:val="0"/>
          <w:numId w:val="11"/>
        </w:numPr>
        <w:suppressAutoHyphens w:val="0"/>
        <w:autoSpaceDN w:val="0"/>
        <w:spacing w:line="276" w:lineRule="auto"/>
        <w:jc w:val="both"/>
        <w:textAlignment w:val="auto"/>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w:t>
      </w:r>
      <w:bookmarkStart w:id="2" w:name="_Hlk129519711"/>
      <w:r w:rsidRPr="00DC64E0">
        <w:rPr>
          <w:rFonts w:ascii="Arial" w:eastAsia="SimSun" w:hAnsi="Arial" w:cs="Arial"/>
          <w:kern w:val="3"/>
          <w:sz w:val="22"/>
          <w:szCs w:val="22"/>
          <w:lang w:eastAsia="zh-CN" w:bidi="hi-IN"/>
        </w:rPr>
        <w:t>§ 7 umowy</w:t>
      </w:r>
      <w:bookmarkEnd w:id="2"/>
      <w:r w:rsidRPr="00DC64E0">
        <w:rPr>
          <w:rFonts w:ascii="Arial" w:eastAsia="SimSun" w:hAnsi="Arial" w:cs="Arial"/>
          <w:kern w:val="3"/>
          <w:sz w:val="22"/>
          <w:szCs w:val="22"/>
          <w:lang w:eastAsia="zh-CN" w:bidi="hi-IN"/>
        </w:rPr>
        <w:t xml:space="preserve">. </w:t>
      </w:r>
    </w:p>
    <w:p w:rsidR="00DC64E0" w:rsidRPr="00DC64E0" w:rsidRDefault="00DC64E0">
      <w:pPr>
        <w:widowControl w:val="0"/>
        <w:numPr>
          <w:ilvl w:val="0"/>
          <w:numId w:val="11"/>
        </w:numPr>
        <w:suppressAutoHyphens w:val="0"/>
        <w:autoSpaceDN w:val="0"/>
        <w:spacing w:line="276" w:lineRule="auto"/>
        <w:jc w:val="both"/>
        <w:textAlignment w:val="auto"/>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 xml:space="preserve">Wynagrodzenie ma charakter </w:t>
      </w:r>
      <w:r w:rsidRPr="00DC64E0">
        <w:rPr>
          <w:rFonts w:ascii="Arial" w:eastAsia="SimSun" w:hAnsi="Arial" w:cs="Arial"/>
          <w:b/>
          <w:kern w:val="3"/>
          <w:sz w:val="22"/>
          <w:szCs w:val="22"/>
          <w:lang w:eastAsia="zh-CN" w:bidi="hi-IN"/>
        </w:rPr>
        <w:t>wynagrodzenia ryczałtowego</w:t>
      </w:r>
      <w:r w:rsidRPr="00DC64E0">
        <w:rPr>
          <w:rFonts w:ascii="Arial" w:eastAsia="SimSun" w:hAnsi="Arial" w:cs="Arial"/>
          <w:kern w:val="3"/>
          <w:sz w:val="22"/>
          <w:szCs w:val="22"/>
          <w:lang w:eastAsia="zh-CN" w:bidi="hi-IN"/>
        </w:rPr>
        <w:t>.</w:t>
      </w:r>
    </w:p>
    <w:p w:rsidR="00DC64E0" w:rsidRPr="00DC64E0" w:rsidRDefault="00DC64E0" w:rsidP="002047DE">
      <w:pPr>
        <w:widowControl w:val="0"/>
        <w:autoSpaceDN w:val="0"/>
        <w:spacing w:line="276" w:lineRule="auto"/>
        <w:jc w:val="both"/>
        <w:rPr>
          <w:rFonts w:ascii="Arial" w:eastAsia="SimSun" w:hAnsi="Arial" w:cs="Arial"/>
          <w:b/>
          <w:bCs/>
          <w:kern w:val="3"/>
          <w:sz w:val="22"/>
          <w:szCs w:val="22"/>
          <w:highlight w:val="yellow"/>
          <w:lang w:eastAsia="zh-CN" w:bidi="hi-IN"/>
        </w:rPr>
      </w:pPr>
    </w:p>
    <w:p w:rsidR="00DC64E0" w:rsidRPr="00DC64E0" w:rsidRDefault="00DC64E0" w:rsidP="002047DE">
      <w:pPr>
        <w:overflowPunct w:val="0"/>
        <w:autoSpaceDE w:val="0"/>
        <w:autoSpaceDN w:val="0"/>
        <w:adjustRightInd w:val="0"/>
        <w:spacing w:line="276" w:lineRule="auto"/>
        <w:jc w:val="center"/>
        <w:rPr>
          <w:rFonts w:ascii="Arial" w:hAnsi="Arial" w:cs="Arial"/>
          <w:b/>
          <w:bCs/>
          <w:sz w:val="22"/>
          <w:szCs w:val="22"/>
          <w:lang w:eastAsia="ar-SA"/>
        </w:rPr>
      </w:pPr>
      <w:r w:rsidRPr="00DC64E0">
        <w:rPr>
          <w:rFonts w:ascii="Arial" w:hAnsi="Arial" w:cs="Arial"/>
          <w:b/>
          <w:bCs/>
          <w:sz w:val="22"/>
          <w:szCs w:val="22"/>
          <w:lang w:eastAsia="ar-SA"/>
        </w:rPr>
        <w:t>§ 7.</w:t>
      </w:r>
    </w:p>
    <w:p w:rsidR="00DC64E0" w:rsidRPr="00DC64E0" w:rsidRDefault="00DC64E0" w:rsidP="002047DE">
      <w:pPr>
        <w:suppressAutoHyphens w:val="0"/>
        <w:spacing w:line="276" w:lineRule="auto"/>
        <w:jc w:val="both"/>
        <w:textAlignment w:val="auto"/>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 xml:space="preserve">Na podstawie oferty ustala się </w:t>
      </w:r>
      <w:r w:rsidRPr="00DC64E0">
        <w:rPr>
          <w:rFonts w:ascii="Arial" w:eastAsia="SimSun" w:hAnsi="Arial" w:cs="Arial"/>
          <w:b/>
          <w:kern w:val="3"/>
          <w:sz w:val="22"/>
          <w:szCs w:val="22"/>
          <w:lang w:eastAsia="zh-CN" w:bidi="hi-IN"/>
        </w:rPr>
        <w:t>wynagrodzenie w wysokości</w:t>
      </w:r>
      <w:r w:rsidRPr="00DC64E0">
        <w:rPr>
          <w:rFonts w:ascii="Arial" w:eastAsia="SimSun" w:hAnsi="Arial" w:cs="Arial"/>
          <w:kern w:val="3"/>
          <w:sz w:val="22"/>
          <w:szCs w:val="22"/>
          <w:lang w:eastAsia="zh-CN" w:bidi="hi-IN"/>
        </w:rPr>
        <w:t xml:space="preserve"> </w:t>
      </w:r>
      <w:r w:rsidRPr="00DC64E0">
        <w:rPr>
          <w:rFonts w:ascii="Arial" w:eastAsia="SimSun" w:hAnsi="Arial" w:cs="Arial"/>
          <w:b/>
          <w:kern w:val="3"/>
          <w:sz w:val="22"/>
          <w:szCs w:val="22"/>
          <w:lang w:eastAsia="zh-CN" w:bidi="hi-IN"/>
        </w:rPr>
        <w:t>…………… zł</w:t>
      </w:r>
      <w:r w:rsidRPr="00DC64E0">
        <w:rPr>
          <w:rFonts w:ascii="Arial" w:eastAsia="SimSun" w:hAnsi="Arial" w:cs="Arial"/>
          <w:kern w:val="3"/>
          <w:sz w:val="22"/>
          <w:szCs w:val="22"/>
          <w:lang w:eastAsia="zh-CN" w:bidi="hi-IN"/>
        </w:rPr>
        <w:t xml:space="preserve"> </w:t>
      </w:r>
      <w:r w:rsidRPr="00DC64E0">
        <w:rPr>
          <w:rFonts w:ascii="Arial" w:eastAsia="SimSun" w:hAnsi="Arial" w:cs="Arial"/>
          <w:b/>
          <w:kern w:val="3"/>
          <w:sz w:val="22"/>
          <w:szCs w:val="22"/>
          <w:lang w:eastAsia="zh-CN" w:bidi="hi-IN"/>
        </w:rPr>
        <w:t>brutto</w:t>
      </w:r>
      <w:r w:rsidRPr="00DC64E0">
        <w:rPr>
          <w:rFonts w:ascii="Arial" w:eastAsia="SimSun" w:hAnsi="Arial" w:cs="Arial"/>
          <w:kern w:val="3"/>
          <w:sz w:val="22"/>
          <w:szCs w:val="22"/>
          <w:lang w:eastAsia="zh-CN" w:bidi="hi-IN"/>
        </w:rPr>
        <w:t xml:space="preserve"> (słownie: ……… ……………………………………………………………………………………………… zł</w:t>
      </w:r>
      <w:r w:rsidRPr="00DC64E0">
        <w:rPr>
          <w:rFonts w:ascii="Arial" w:eastAsia="SimSun" w:hAnsi="Arial" w:cs="Arial"/>
          <w:kern w:val="3"/>
          <w:sz w:val="22"/>
          <w:szCs w:val="22"/>
          <w:lang w:eastAsia="zh-CN" w:bidi="hi-IN"/>
        </w:rPr>
        <w:t>o</w:t>
      </w:r>
      <w:r w:rsidRPr="00DC64E0">
        <w:rPr>
          <w:rFonts w:ascii="Arial" w:eastAsia="SimSun" w:hAnsi="Arial" w:cs="Arial"/>
          <w:kern w:val="3"/>
          <w:sz w:val="22"/>
          <w:szCs w:val="22"/>
          <w:lang w:eastAsia="zh-CN" w:bidi="hi-IN"/>
        </w:rPr>
        <w:t>tych).</w:t>
      </w:r>
    </w:p>
    <w:p w:rsidR="00DC64E0" w:rsidRPr="00DC64E0" w:rsidRDefault="00DC64E0" w:rsidP="002047DE">
      <w:pPr>
        <w:widowControl w:val="0"/>
        <w:autoSpaceDN w:val="0"/>
        <w:spacing w:line="276" w:lineRule="auto"/>
        <w:jc w:val="both"/>
        <w:rPr>
          <w:rFonts w:ascii="Arial" w:eastAsia="SimSun" w:hAnsi="Arial" w:cs="Arial"/>
          <w:b/>
          <w:bCs/>
          <w:kern w:val="3"/>
          <w:sz w:val="22"/>
          <w:szCs w:val="22"/>
          <w:highlight w:val="yellow"/>
          <w:lang w:eastAsia="zh-CN" w:bidi="hi-IN"/>
        </w:rPr>
      </w:pPr>
    </w:p>
    <w:p w:rsidR="00DC64E0" w:rsidRPr="00DC64E0" w:rsidRDefault="00DC64E0" w:rsidP="002047DE">
      <w:pPr>
        <w:widowControl w:val="0"/>
        <w:autoSpaceDN w:val="0"/>
        <w:spacing w:line="276" w:lineRule="auto"/>
        <w:jc w:val="center"/>
        <w:rPr>
          <w:rFonts w:ascii="Arial" w:eastAsia="SimSun" w:hAnsi="Arial" w:cs="Arial"/>
          <w:b/>
          <w:kern w:val="3"/>
          <w:sz w:val="22"/>
          <w:szCs w:val="22"/>
          <w:lang w:eastAsia="zh-CN" w:bidi="hi-IN"/>
        </w:rPr>
      </w:pPr>
      <w:r w:rsidRPr="00DC64E0">
        <w:rPr>
          <w:rFonts w:ascii="Arial" w:eastAsia="SimSun" w:hAnsi="Arial" w:cs="Arial"/>
          <w:b/>
          <w:bCs/>
          <w:kern w:val="3"/>
          <w:sz w:val="22"/>
          <w:szCs w:val="22"/>
          <w:lang w:eastAsia="zh-CN" w:bidi="hi-IN"/>
        </w:rPr>
        <w:t xml:space="preserve">§ </w:t>
      </w:r>
      <w:r w:rsidRPr="00DC64E0">
        <w:rPr>
          <w:rFonts w:ascii="Arial" w:eastAsia="SimSun" w:hAnsi="Arial" w:cs="Arial"/>
          <w:b/>
          <w:kern w:val="3"/>
          <w:sz w:val="22"/>
          <w:szCs w:val="22"/>
          <w:lang w:eastAsia="zh-CN" w:bidi="hi-IN"/>
        </w:rPr>
        <w:t>8.</w:t>
      </w:r>
    </w:p>
    <w:p w:rsidR="00DC64E0" w:rsidRPr="008F4C71" w:rsidRDefault="00DC64E0">
      <w:pPr>
        <w:pStyle w:val="Akapitzlist"/>
        <w:numPr>
          <w:ilvl w:val="0"/>
          <w:numId w:val="6"/>
        </w:numPr>
        <w:overflowPunct w:val="0"/>
        <w:spacing w:line="276" w:lineRule="auto"/>
        <w:ind w:left="284"/>
        <w:jc w:val="both"/>
        <w:textAlignment w:val="auto"/>
        <w:rPr>
          <w:rFonts w:ascii="Arial" w:hAnsi="Arial" w:cs="Arial"/>
          <w:b/>
          <w:bCs/>
          <w:sz w:val="22"/>
          <w:szCs w:val="22"/>
        </w:rPr>
      </w:pPr>
      <w:r w:rsidRPr="008F4C71">
        <w:rPr>
          <w:rFonts w:ascii="Arial" w:hAnsi="Arial" w:cs="Arial"/>
          <w:sz w:val="22"/>
          <w:szCs w:val="22"/>
        </w:rPr>
        <w:t xml:space="preserve">Z uwagi na dofinansowanie inwestycji z Programu Rządowy Fundusz Polski Ład: Program Inwestycji Strategicznych, Zamawiający, stosownie do treści art. 442 ust. 1 ustawy Pzp, przewiduje udzielenie jednorazowej zaliczki na poczet wykonania zamówienia w wysokości 5 % wartości brutto wynagrodzenia </w:t>
      </w:r>
      <w:r>
        <w:rPr>
          <w:rFonts w:ascii="Arial" w:hAnsi="Arial" w:cs="Arial"/>
          <w:sz w:val="22"/>
          <w:szCs w:val="22"/>
        </w:rPr>
        <w:t xml:space="preserve">określonego </w:t>
      </w:r>
      <w:r w:rsidRPr="008F4C71">
        <w:rPr>
          <w:rFonts w:ascii="Arial" w:hAnsi="Arial" w:cs="Arial"/>
          <w:sz w:val="22"/>
          <w:szCs w:val="22"/>
        </w:rPr>
        <w:t>w</w:t>
      </w:r>
      <w:r>
        <w:rPr>
          <w:rFonts w:ascii="Arial" w:hAnsi="Arial" w:cs="Arial"/>
          <w:sz w:val="22"/>
          <w:szCs w:val="22"/>
        </w:rPr>
        <w:t xml:space="preserve"> </w:t>
      </w:r>
      <w:r w:rsidRPr="00DC64E0">
        <w:rPr>
          <w:rFonts w:ascii="Arial" w:hAnsi="Arial" w:cs="Arial"/>
          <w:sz w:val="22"/>
          <w:szCs w:val="22"/>
        </w:rPr>
        <w:t>§ 7 umowy</w:t>
      </w:r>
      <w:r>
        <w:rPr>
          <w:rFonts w:ascii="Arial" w:hAnsi="Arial" w:cs="Arial"/>
          <w:sz w:val="22"/>
          <w:szCs w:val="22"/>
        </w:rPr>
        <w:t>.</w:t>
      </w:r>
    </w:p>
    <w:p w:rsidR="00DC64E0" w:rsidRDefault="00DC64E0">
      <w:pPr>
        <w:numPr>
          <w:ilvl w:val="0"/>
          <w:numId w:val="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Wykonawca nie jest zobowiązany do wniesienia zabezpieczenia zaliczki.</w:t>
      </w:r>
    </w:p>
    <w:p w:rsidR="00DC64E0" w:rsidRDefault="00DC64E0">
      <w:pPr>
        <w:numPr>
          <w:ilvl w:val="0"/>
          <w:numId w:val="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Wypłata zaliczki Wykonawcy nastąpi po otrzymaniu wniosku o wpłatę zaliczki, ze wskaz</w:t>
      </w:r>
      <w:r w:rsidRPr="00B6231D">
        <w:rPr>
          <w:rFonts w:ascii="Arial" w:hAnsi="Arial" w:cs="Arial"/>
          <w:sz w:val="22"/>
          <w:szCs w:val="22"/>
        </w:rPr>
        <w:t>a</w:t>
      </w:r>
      <w:r w:rsidRPr="00B6231D">
        <w:rPr>
          <w:rFonts w:ascii="Arial" w:hAnsi="Arial" w:cs="Arial"/>
          <w:sz w:val="22"/>
          <w:szCs w:val="22"/>
        </w:rPr>
        <w:t>niem numeru rachunku bankowego Wykonawcy, na który należy dokonać przelewu zaliczki.</w:t>
      </w:r>
    </w:p>
    <w:p w:rsidR="00DC64E0" w:rsidRDefault="00DC64E0">
      <w:pPr>
        <w:numPr>
          <w:ilvl w:val="0"/>
          <w:numId w:val="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Przelew zaliczki nastąpi w terminie do 30 dni od daty złożenia wniosku, o którym mowa w ust. 3.</w:t>
      </w:r>
    </w:p>
    <w:p w:rsidR="00DC64E0" w:rsidRDefault="00DC64E0">
      <w:pPr>
        <w:numPr>
          <w:ilvl w:val="0"/>
          <w:numId w:val="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Rozliczenie za realizację zamówienia nastąpi na podstawie faktury, wystawionej po zreal</w:t>
      </w:r>
      <w:r w:rsidRPr="00B6231D">
        <w:rPr>
          <w:rFonts w:ascii="Arial" w:hAnsi="Arial" w:cs="Arial"/>
          <w:sz w:val="22"/>
          <w:szCs w:val="22"/>
        </w:rPr>
        <w:t>i</w:t>
      </w:r>
      <w:r w:rsidRPr="00B6231D">
        <w:rPr>
          <w:rFonts w:ascii="Arial" w:hAnsi="Arial" w:cs="Arial"/>
          <w:sz w:val="22"/>
          <w:szCs w:val="22"/>
        </w:rPr>
        <w:t>zowaniu całości zamówienia, na podstawie protokołu odbioru końcowego podpisanego przez komisję odbiorową.</w:t>
      </w:r>
    </w:p>
    <w:p w:rsidR="00DC64E0" w:rsidRDefault="00DC64E0">
      <w:pPr>
        <w:numPr>
          <w:ilvl w:val="0"/>
          <w:numId w:val="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 xml:space="preserve">Faktura, o której mowa w ust. </w:t>
      </w:r>
      <w:r>
        <w:rPr>
          <w:rFonts w:ascii="Arial" w:hAnsi="Arial" w:cs="Arial"/>
          <w:sz w:val="22"/>
          <w:szCs w:val="22"/>
        </w:rPr>
        <w:t>5</w:t>
      </w:r>
      <w:r w:rsidRPr="00B6231D">
        <w:rPr>
          <w:rFonts w:ascii="Arial" w:hAnsi="Arial" w:cs="Arial"/>
          <w:sz w:val="22"/>
          <w:szCs w:val="22"/>
        </w:rPr>
        <w:t xml:space="preserve">, będzie wystawiona na kwotę wynagrodzenia stanowiącą różnicę pomiędzy wysokością wynagrodzenia, o którym mowa w </w:t>
      </w:r>
      <w:r>
        <w:rPr>
          <w:rFonts w:ascii="Arial" w:hAnsi="Arial" w:cs="Arial"/>
          <w:sz w:val="22"/>
          <w:szCs w:val="22"/>
        </w:rPr>
        <w:t>ust. 1</w:t>
      </w:r>
      <w:r w:rsidRPr="00B6231D">
        <w:rPr>
          <w:rFonts w:ascii="Arial" w:hAnsi="Arial" w:cs="Arial"/>
          <w:sz w:val="22"/>
          <w:szCs w:val="22"/>
        </w:rPr>
        <w:t xml:space="preserve"> umowy a wysokością udzielonej zaliczki.</w:t>
      </w:r>
    </w:p>
    <w:p w:rsidR="00DC64E0" w:rsidRDefault="00DC64E0">
      <w:pPr>
        <w:numPr>
          <w:ilvl w:val="0"/>
          <w:numId w:val="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Wynagrodzenie będzie płatne przelewem na rachunek bankowy Wykonawcy podany na fakturze w terminie 30 dni od daty wpływu prawidłowo wystawionej faktury do siedziby Z</w:t>
      </w:r>
      <w:r w:rsidRPr="00B6231D">
        <w:rPr>
          <w:rFonts w:ascii="Arial" w:hAnsi="Arial" w:cs="Arial"/>
          <w:sz w:val="22"/>
          <w:szCs w:val="22"/>
        </w:rPr>
        <w:t>a</w:t>
      </w:r>
      <w:r w:rsidRPr="00B6231D">
        <w:rPr>
          <w:rFonts w:ascii="Arial" w:hAnsi="Arial" w:cs="Arial"/>
          <w:sz w:val="22"/>
          <w:szCs w:val="22"/>
        </w:rPr>
        <w:t>mawiającego, z uwzględnieniem treści ust. 1</w:t>
      </w:r>
      <w:r>
        <w:rPr>
          <w:rFonts w:ascii="Arial" w:hAnsi="Arial" w:cs="Arial"/>
          <w:sz w:val="22"/>
          <w:szCs w:val="22"/>
        </w:rPr>
        <w:t>2</w:t>
      </w:r>
      <w:r w:rsidRPr="00B6231D">
        <w:rPr>
          <w:rFonts w:ascii="Arial" w:hAnsi="Arial" w:cs="Arial"/>
          <w:sz w:val="22"/>
          <w:szCs w:val="22"/>
        </w:rPr>
        <w:t>.</w:t>
      </w:r>
    </w:p>
    <w:p w:rsidR="00DC64E0" w:rsidRDefault="00DC64E0">
      <w:pPr>
        <w:numPr>
          <w:ilvl w:val="0"/>
          <w:numId w:val="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w:t>
      </w:r>
      <w:r w:rsidRPr="00B6231D">
        <w:rPr>
          <w:rFonts w:ascii="Arial" w:hAnsi="Arial" w:cs="Arial"/>
          <w:sz w:val="22"/>
          <w:szCs w:val="22"/>
        </w:rPr>
        <w:t>o</w:t>
      </w:r>
      <w:r w:rsidRPr="00B6231D">
        <w:rPr>
          <w:rFonts w:ascii="Arial" w:hAnsi="Arial" w:cs="Arial"/>
          <w:sz w:val="22"/>
          <w:szCs w:val="22"/>
        </w:rPr>
        <w:t>warów i usług (tzw. biała lista), oraz że wszelkie opóźnienia w płatnościach spowodowane brakiem numeru rachunku we wspomnianym wykazie nie będą stanowiły podstawy do nal</w:t>
      </w:r>
      <w:r w:rsidRPr="00B6231D">
        <w:rPr>
          <w:rFonts w:ascii="Arial" w:hAnsi="Arial" w:cs="Arial"/>
          <w:sz w:val="22"/>
          <w:szCs w:val="22"/>
        </w:rPr>
        <w:t>i</w:t>
      </w:r>
      <w:r w:rsidRPr="00B6231D">
        <w:rPr>
          <w:rFonts w:ascii="Arial" w:hAnsi="Arial" w:cs="Arial"/>
          <w:sz w:val="22"/>
          <w:szCs w:val="22"/>
        </w:rPr>
        <w:lastRenderedPageBreak/>
        <w:t>czenia odsetek za opóźnienia w zapłacie, oraz żądania zapłaty rekompensaty i/lub zwrotu kosztów.</w:t>
      </w:r>
    </w:p>
    <w:p w:rsidR="00DC64E0" w:rsidRDefault="00DC64E0">
      <w:pPr>
        <w:numPr>
          <w:ilvl w:val="0"/>
          <w:numId w:val="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W przypadku wystawienia przez Wykonawcę faktury VAT niezgodnie z umową lub obowi</w:t>
      </w:r>
      <w:r w:rsidRPr="00B6231D">
        <w:rPr>
          <w:rFonts w:ascii="Arial" w:hAnsi="Arial" w:cs="Arial"/>
          <w:sz w:val="22"/>
          <w:szCs w:val="22"/>
        </w:rPr>
        <w:t>ą</w:t>
      </w:r>
      <w:r w:rsidRPr="00B6231D">
        <w:rPr>
          <w:rFonts w:ascii="Arial" w:hAnsi="Arial" w:cs="Arial"/>
          <w:sz w:val="22"/>
          <w:szCs w:val="22"/>
        </w:rPr>
        <w:t>zującymi przepisami prawa, Zamawiający ma prawo do wstrzymania płatności do czasu w</w:t>
      </w:r>
      <w:r w:rsidRPr="00B6231D">
        <w:rPr>
          <w:rFonts w:ascii="Arial" w:hAnsi="Arial" w:cs="Arial"/>
          <w:sz w:val="22"/>
          <w:szCs w:val="22"/>
        </w:rPr>
        <w:t>y</w:t>
      </w:r>
      <w:r w:rsidRPr="00B6231D">
        <w:rPr>
          <w:rFonts w:ascii="Arial" w:hAnsi="Arial" w:cs="Arial"/>
          <w:sz w:val="22"/>
          <w:szCs w:val="22"/>
        </w:rPr>
        <w:t>jaśnienia przez wykonawcę przyczyn oraz usunięcia tej niezgodności a także w razie p</w:t>
      </w:r>
      <w:r w:rsidRPr="00B6231D">
        <w:rPr>
          <w:rFonts w:ascii="Arial" w:hAnsi="Arial" w:cs="Arial"/>
          <w:sz w:val="22"/>
          <w:szCs w:val="22"/>
        </w:rPr>
        <w:t>o</w:t>
      </w:r>
      <w:r w:rsidRPr="00B6231D">
        <w:rPr>
          <w:rFonts w:ascii="Arial" w:hAnsi="Arial" w:cs="Arial"/>
          <w:sz w:val="22"/>
          <w:szCs w:val="22"/>
        </w:rPr>
        <w:t>trzeby otrzymania faktury lub noty korygującej VAT, bez obowiązku płacenia odsetek ust</w:t>
      </w:r>
      <w:r w:rsidRPr="00B6231D">
        <w:rPr>
          <w:rFonts w:ascii="Arial" w:hAnsi="Arial" w:cs="Arial"/>
          <w:sz w:val="22"/>
          <w:szCs w:val="22"/>
        </w:rPr>
        <w:t>a</w:t>
      </w:r>
      <w:r w:rsidRPr="00B6231D">
        <w:rPr>
          <w:rFonts w:ascii="Arial" w:hAnsi="Arial" w:cs="Arial"/>
          <w:sz w:val="22"/>
          <w:szCs w:val="22"/>
        </w:rPr>
        <w:t xml:space="preserve">wowych za ten okres. </w:t>
      </w:r>
    </w:p>
    <w:p w:rsidR="00DC64E0" w:rsidRDefault="00DC64E0">
      <w:pPr>
        <w:numPr>
          <w:ilvl w:val="0"/>
          <w:numId w:val="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Za datę zapłaty przyjmuje się datę obciążenia rachunku bankowego Zamawiającego.</w:t>
      </w:r>
    </w:p>
    <w:p w:rsidR="00DC64E0" w:rsidRDefault="00DC64E0">
      <w:pPr>
        <w:numPr>
          <w:ilvl w:val="0"/>
          <w:numId w:val="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W przypadku przekroczenia terminu płatności Wykonawca ma prawo do naliczenia odsetek ustawowych za opóźnienie.</w:t>
      </w:r>
    </w:p>
    <w:p w:rsidR="00DC64E0" w:rsidRDefault="00DC64E0">
      <w:pPr>
        <w:numPr>
          <w:ilvl w:val="0"/>
          <w:numId w:val="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Wykonawca zapewnia finansowanie przez siebie Inwestycji w części niepokrytej udziałem własnym Zamawiającego, na czas poprzedzający wypłaty z Promesy. Zapłata wynagrodz</w:t>
      </w:r>
      <w:r w:rsidRPr="00B6231D">
        <w:rPr>
          <w:rFonts w:ascii="Arial" w:hAnsi="Arial" w:cs="Arial"/>
          <w:sz w:val="22"/>
          <w:szCs w:val="22"/>
        </w:rPr>
        <w:t>e</w:t>
      </w:r>
      <w:r w:rsidRPr="00B6231D">
        <w:rPr>
          <w:rFonts w:ascii="Arial" w:hAnsi="Arial" w:cs="Arial"/>
          <w:sz w:val="22"/>
          <w:szCs w:val="22"/>
        </w:rPr>
        <w:t>nia Wykonawcy inwestycji w całości nastąpi po wykonaniu inwestycji w terminie nie dłu</w:t>
      </w:r>
      <w:r w:rsidRPr="00B6231D">
        <w:rPr>
          <w:rFonts w:ascii="Arial" w:hAnsi="Arial" w:cs="Arial"/>
          <w:sz w:val="22"/>
          <w:szCs w:val="22"/>
        </w:rPr>
        <w:t>ż</w:t>
      </w:r>
      <w:r w:rsidRPr="00B6231D">
        <w:rPr>
          <w:rFonts w:ascii="Arial" w:hAnsi="Arial" w:cs="Arial"/>
          <w:sz w:val="22"/>
          <w:szCs w:val="22"/>
        </w:rPr>
        <w:t xml:space="preserve">szym niż 35 dni od dnia odbioru inwestycji przez Zamawiającego. </w:t>
      </w:r>
    </w:p>
    <w:p w:rsidR="00DC64E0" w:rsidRDefault="00DC64E0">
      <w:pPr>
        <w:numPr>
          <w:ilvl w:val="0"/>
          <w:numId w:val="6"/>
        </w:numPr>
        <w:suppressAutoHyphens w:val="0"/>
        <w:overflowPunct w:val="0"/>
        <w:autoSpaceDE w:val="0"/>
        <w:autoSpaceDN w:val="0"/>
        <w:adjustRightInd w:val="0"/>
        <w:spacing w:line="276" w:lineRule="auto"/>
        <w:ind w:left="284"/>
        <w:jc w:val="both"/>
        <w:rPr>
          <w:rFonts w:ascii="Arial" w:hAnsi="Arial" w:cs="Arial"/>
          <w:sz w:val="22"/>
          <w:szCs w:val="22"/>
        </w:rPr>
      </w:pPr>
    </w:p>
    <w:p w:rsidR="00DC64E0" w:rsidRPr="00DC64E0" w:rsidRDefault="00DC64E0" w:rsidP="002047DE">
      <w:pPr>
        <w:widowControl w:val="0"/>
        <w:autoSpaceDN w:val="0"/>
        <w:spacing w:line="276" w:lineRule="auto"/>
        <w:jc w:val="center"/>
        <w:rPr>
          <w:rFonts w:ascii="Arial" w:eastAsia="SimSun" w:hAnsi="Arial" w:cs="Arial"/>
          <w:b/>
          <w:bCs/>
          <w:kern w:val="3"/>
          <w:sz w:val="22"/>
          <w:szCs w:val="22"/>
          <w:lang w:eastAsia="zh-CN" w:bidi="hi-IN"/>
        </w:rPr>
      </w:pPr>
      <w:r w:rsidRPr="00DC64E0">
        <w:rPr>
          <w:rFonts w:ascii="Arial" w:eastAsia="SimSun" w:hAnsi="Arial" w:cs="Arial"/>
          <w:b/>
          <w:bCs/>
          <w:kern w:val="3"/>
          <w:sz w:val="22"/>
          <w:szCs w:val="22"/>
          <w:lang w:eastAsia="zh-CN" w:bidi="hi-IN"/>
        </w:rPr>
        <w:t>§ 9.</w:t>
      </w:r>
    </w:p>
    <w:p w:rsidR="00DC64E0" w:rsidRPr="00DC64E0" w:rsidRDefault="00DC64E0" w:rsidP="002047DE">
      <w:pPr>
        <w:suppressAutoHyphens w:val="0"/>
        <w:overflowPunct w:val="0"/>
        <w:autoSpaceDE w:val="0"/>
        <w:autoSpaceDN w:val="0"/>
        <w:adjustRightInd w:val="0"/>
        <w:spacing w:line="276" w:lineRule="auto"/>
        <w:jc w:val="both"/>
        <w:rPr>
          <w:rFonts w:ascii="Arial" w:hAnsi="Arial" w:cs="Arial"/>
          <w:sz w:val="22"/>
          <w:szCs w:val="22"/>
        </w:rPr>
      </w:pPr>
      <w:r w:rsidRPr="00DC64E0">
        <w:rPr>
          <w:rFonts w:ascii="Arial" w:hAnsi="Arial" w:cs="Arial"/>
          <w:sz w:val="22"/>
          <w:szCs w:val="22"/>
        </w:rPr>
        <w:t>Dokonywanie przelewu wierzytelności, cesji wierzytelności oraz podpisywanie wszelkich innych umów przez Wykonawcę, z których treści będzie wynikało prawo do dochodzenia bezpośrednio zapłaty i roszczeń finansowych od Gminy Ułęż wymaga w pierwszej kolejności uzyskania przez Wykonawcę pisemnej zgody Zamawiającego.</w:t>
      </w:r>
    </w:p>
    <w:p w:rsidR="00DC64E0" w:rsidRPr="00DC64E0" w:rsidRDefault="00DC64E0" w:rsidP="002047DE">
      <w:pPr>
        <w:widowControl w:val="0"/>
        <w:autoSpaceDN w:val="0"/>
        <w:spacing w:line="276" w:lineRule="auto"/>
        <w:jc w:val="both"/>
        <w:rPr>
          <w:rFonts w:ascii="Arial" w:eastAsia="SimSun" w:hAnsi="Arial" w:cs="Arial"/>
          <w:b/>
          <w:bCs/>
          <w:kern w:val="3"/>
          <w:sz w:val="22"/>
          <w:szCs w:val="22"/>
          <w:highlight w:val="yellow"/>
          <w:lang w:eastAsia="zh-CN" w:bidi="hi-IN"/>
        </w:rPr>
      </w:pPr>
    </w:p>
    <w:p w:rsidR="00DC64E0" w:rsidRPr="00DC64E0" w:rsidRDefault="00DC64E0" w:rsidP="002047DE">
      <w:pPr>
        <w:widowControl w:val="0"/>
        <w:autoSpaceDN w:val="0"/>
        <w:spacing w:line="276" w:lineRule="auto"/>
        <w:jc w:val="center"/>
        <w:rPr>
          <w:rFonts w:ascii="Arial" w:eastAsia="SimSun" w:hAnsi="Arial" w:cs="Arial"/>
          <w:b/>
          <w:kern w:val="3"/>
          <w:sz w:val="22"/>
          <w:szCs w:val="22"/>
          <w:lang w:eastAsia="zh-CN" w:bidi="hi-IN"/>
        </w:rPr>
      </w:pPr>
      <w:r w:rsidRPr="00DC64E0">
        <w:rPr>
          <w:rFonts w:ascii="Arial" w:eastAsia="SimSun" w:hAnsi="Arial" w:cs="Arial"/>
          <w:b/>
          <w:bCs/>
          <w:kern w:val="3"/>
          <w:sz w:val="22"/>
          <w:szCs w:val="22"/>
          <w:lang w:eastAsia="zh-CN" w:bidi="hi-IN"/>
        </w:rPr>
        <w:t>§</w:t>
      </w:r>
      <w:r w:rsidRPr="00DC64E0">
        <w:rPr>
          <w:rFonts w:ascii="Arial" w:eastAsia="SimSun" w:hAnsi="Arial" w:cs="Arial"/>
          <w:b/>
          <w:kern w:val="3"/>
          <w:sz w:val="22"/>
          <w:szCs w:val="22"/>
          <w:lang w:eastAsia="zh-CN" w:bidi="hi-IN"/>
        </w:rPr>
        <w:t xml:space="preserve"> 10.</w:t>
      </w:r>
    </w:p>
    <w:p w:rsidR="00DC64E0" w:rsidRPr="00DC64E0" w:rsidRDefault="00DC64E0">
      <w:pPr>
        <w:widowControl w:val="0"/>
        <w:numPr>
          <w:ilvl w:val="0"/>
          <w:numId w:val="10"/>
        </w:numPr>
        <w:tabs>
          <w:tab w:val="num" w:pos="360"/>
        </w:tabs>
        <w:autoSpaceDN w:val="0"/>
        <w:spacing w:line="276" w:lineRule="auto"/>
        <w:ind w:left="360"/>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 xml:space="preserve">Odbiór </w:t>
      </w:r>
      <w:r w:rsidRPr="00DC64E0">
        <w:rPr>
          <w:rFonts w:ascii="Arial" w:eastAsia="SimSun" w:hAnsi="Arial" w:cs="Arial"/>
          <w:color w:val="000000"/>
          <w:kern w:val="3"/>
          <w:sz w:val="22"/>
          <w:szCs w:val="22"/>
          <w:lang w:eastAsia="zh-CN" w:bidi="hi-IN"/>
        </w:rPr>
        <w:t>przedmiotu umowy</w:t>
      </w:r>
      <w:r w:rsidRPr="00DC64E0">
        <w:rPr>
          <w:rFonts w:ascii="Arial" w:eastAsia="SimSun" w:hAnsi="Arial" w:cs="Arial"/>
          <w:kern w:val="3"/>
          <w:sz w:val="22"/>
          <w:szCs w:val="22"/>
          <w:lang w:eastAsia="zh-CN" w:bidi="hi-IN"/>
        </w:rPr>
        <w:t xml:space="preserve"> dokonany zostanie komisyjnie z udziałem przedstawicieli Wykonawcy i Zamawiającego. Odbiór zostanie przeprowadzony po przekazaniu Zamawiającemu samochodu spełniającego parametry określone w załączniku nr 1</w:t>
      </w:r>
      <w:r>
        <w:rPr>
          <w:rFonts w:ascii="Arial" w:eastAsia="SimSun" w:hAnsi="Arial" w:cs="Arial"/>
          <w:kern w:val="3"/>
          <w:sz w:val="22"/>
          <w:szCs w:val="22"/>
          <w:lang w:eastAsia="zh-CN" w:bidi="hi-IN"/>
        </w:rPr>
        <w:t>2b</w:t>
      </w:r>
      <w:r w:rsidRPr="00DC64E0">
        <w:rPr>
          <w:rFonts w:ascii="Arial" w:eastAsia="SimSun" w:hAnsi="Arial" w:cs="Arial"/>
          <w:kern w:val="3"/>
          <w:sz w:val="22"/>
          <w:szCs w:val="22"/>
          <w:lang w:eastAsia="zh-CN" w:bidi="hi-IN"/>
        </w:rPr>
        <w:t xml:space="preserve"> do SWZ, przekazaniu dokumentów, o których mowa w § 4 ust. 1 pkt </w:t>
      </w:r>
      <w:r>
        <w:rPr>
          <w:rFonts w:ascii="Arial" w:eastAsia="SimSun" w:hAnsi="Arial" w:cs="Arial"/>
          <w:kern w:val="3"/>
          <w:sz w:val="22"/>
          <w:szCs w:val="22"/>
          <w:lang w:eastAsia="zh-CN" w:bidi="hi-IN"/>
        </w:rPr>
        <w:t>2</w:t>
      </w:r>
      <w:r w:rsidRPr="00DC64E0">
        <w:rPr>
          <w:rFonts w:ascii="Arial" w:eastAsia="SimSun" w:hAnsi="Arial" w:cs="Arial"/>
          <w:kern w:val="3"/>
          <w:sz w:val="22"/>
          <w:szCs w:val="22"/>
          <w:lang w:eastAsia="zh-CN" w:bidi="hi-IN"/>
        </w:rPr>
        <w:t xml:space="preserve"> umowy</w:t>
      </w:r>
      <w:r>
        <w:rPr>
          <w:rFonts w:ascii="Arial" w:eastAsia="SimSun" w:hAnsi="Arial" w:cs="Arial"/>
          <w:kern w:val="3"/>
          <w:sz w:val="22"/>
          <w:szCs w:val="22"/>
          <w:lang w:eastAsia="zh-CN" w:bidi="hi-IN"/>
        </w:rPr>
        <w:t xml:space="preserve">. </w:t>
      </w:r>
      <w:r w:rsidRPr="00DC64E0">
        <w:rPr>
          <w:rFonts w:ascii="Arial" w:eastAsia="SimSun" w:hAnsi="Arial" w:cs="Arial"/>
          <w:kern w:val="3"/>
          <w:sz w:val="22"/>
          <w:szCs w:val="22"/>
          <w:lang w:eastAsia="zh-CN" w:bidi="hi-IN"/>
        </w:rPr>
        <w:t>Odbiór faktyczny będzie polegał na sprawdzeniu stanu przedmiotu umowy i potwierdzeniu kompletności oraz parametrów pojazdu i wyposażenia zgodnie z załącznikiem nr 1</w:t>
      </w:r>
      <w:r>
        <w:rPr>
          <w:rFonts w:ascii="Arial" w:eastAsia="SimSun" w:hAnsi="Arial" w:cs="Arial"/>
          <w:kern w:val="3"/>
          <w:sz w:val="22"/>
          <w:szCs w:val="22"/>
          <w:lang w:eastAsia="zh-CN" w:bidi="hi-IN"/>
        </w:rPr>
        <w:t>2</w:t>
      </w:r>
      <w:r w:rsidRPr="00DC64E0">
        <w:rPr>
          <w:rFonts w:ascii="Arial" w:eastAsia="SimSun" w:hAnsi="Arial" w:cs="Arial"/>
          <w:kern w:val="3"/>
          <w:sz w:val="22"/>
          <w:szCs w:val="22"/>
          <w:lang w:eastAsia="zh-CN" w:bidi="hi-IN"/>
        </w:rPr>
        <w:t>b do SWZ i ofertą Wykonawcy.</w:t>
      </w:r>
    </w:p>
    <w:p w:rsidR="00DC64E0" w:rsidRPr="00DC64E0" w:rsidRDefault="00DC64E0">
      <w:pPr>
        <w:widowControl w:val="0"/>
        <w:numPr>
          <w:ilvl w:val="0"/>
          <w:numId w:val="10"/>
        </w:numPr>
        <w:tabs>
          <w:tab w:val="num" w:pos="360"/>
        </w:tabs>
        <w:autoSpaceDN w:val="0"/>
        <w:spacing w:line="276" w:lineRule="auto"/>
        <w:ind w:left="360"/>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 xml:space="preserve">Dokumentem </w:t>
      </w:r>
      <w:r w:rsidRPr="00DC64E0">
        <w:rPr>
          <w:rFonts w:ascii="Arial" w:eastAsia="SimSun" w:hAnsi="Arial" w:cs="Arial"/>
          <w:color w:val="000000"/>
          <w:kern w:val="3"/>
          <w:sz w:val="22"/>
          <w:szCs w:val="22"/>
          <w:lang w:eastAsia="zh-CN" w:bidi="hi-IN"/>
        </w:rPr>
        <w:t xml:space="preserve">odbioru </w:t>
      </w:r>
      <w:r w:rsidRPr="00DC64E0">
        <w:rPr>
          <w:rFonts w:ascii="Arial" w:eastAsia="SimSun" w:hAnsi="Arial" w:cs="Arial"/>
          <w:kern w:val="3"/>
          <w:sz w:val="22"/>
          <w:szCs w:val="22"/>
          <w:lang w:eastAsia="zh-CN" w:bidi="hi-IN"/>
        </w:rPr>
        <w:t>będzie spisany protokół zawierający wszelkie ustalenia poczynione w toku odbioru, jak też terminy wyznaczone na usunięcie ewentualnych stwierdzonych w tej dacie wad. Protokół odbioru zostanie sporządzony w 2 egzemplarzach, każdy na prawach oryginału, po 1 egzemplarzu dla Zamawiającego i Wykonawcy oraz zostanie podpisany przez przedstawicieli stron.</w:t>
      </w:r>
    </w:p>
    <w:p w:rsidR="00DC64E0" w:rsidRPr="00DC64E0" w:rsidRDefault="00DC64E0">
      <w:pPr>
        <w:widowControl w:val="0"/>
        <w:numPr>
          <w:ilvl w:val="0"/>
          <w:numId w:val="10"/>
        </w:numPr>
        <w:tabs>
          <w:tab w:val="num" w:pos="360"/>
        </w:tabs>
        <w:autoSpaceDN w:val="0"/>
        <w:spacing w:line="276" w:lineRule="auto"/>
        <w:ind w:left="360"/>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W przypadku stwierdzenia podczas odbioru przedmiotu umowy usterek/wad, niezgodności z wymaganiami określonymi w załączniku nr 1</w:t>
      </w:r>
      <w:r>
        <w:rPr>
          <w:rFonts w:ascii="Arial" w:eastAsia="SimSun" w:hAnsi="Arial" w:cs="Arial"/>
          <w:kern w:val="3"/>
          <w:sz w:val="22"/>
          <w:szCs w:val="22"/>
          <w:lang w:eastAsia="zh-CN" w:bidi="hi-IN"/>
        </w:rPr>
        <w:t>2</w:t>
      </w:r>
      <w:r w:rsidRPr="00DC64E0">
        <w:rPr>
          <w:rFonts w:ascii="Arial" w:eastAsia="SimSun" w:hAnsi="Arial" w:cs="Arial"/>
          <w:kern w:val="3"/>
          <w:sz w:val="22"/>
          <w:szCs w:val="22"/>
          <w:lang w:eastAsia="zh-CN" w:bidi="hi-IN"/>
        </w:rPr>
        <w:t>b do SWZ, Wykonawca zobowiązuje się do ich usunięcia lub wymiany przedmiotu umowy lub elementów przedmiotu umowy na wolny/-e od wad/usterek, zgodny z opisem zawartym w załączniku nr 1</w:t>
      </w:r>
      <w:r>
        <w:rPr>
          <w:rFonts w:ascii="Arial" w:eastAsia="SimSun" w:hAnsi="Arial" w:cs="Arial"/>
          <w:kern w:val="3"/>
          <w:sz w:val="22"/>
          <w:szCs w:val="22"/>
          <w:lang w:eastAsia="zh-CN" w:bidi="hi-IN"/>
        </w:rPr>
        <w:t>2</w:t>
      </w:r>
      <w:r w:rsidRPr="00DC64E0">
        <w:rPr>
          <w:rFonts w:ascii="Arial" w:eastAsia="SimSun" w:hAnsi="Arial" w:cs="Arial"/>
          <w:kern w:val="3"/>
          <w:sz w:val="22"/>
          <w:szCs w:val="22"/>
          <w:lang w:eastAsia="zh-CN" w:bidi="hi-IN"/>
        </w:rPr>
        <w:t>b do SWZ. W takim przypadku zostanie sporządzony protokół, o stwierdzonych usterkach/wadach/niezgodnościach informujący również o terminie wyznaczonym na usunięcie wad/usterek lub wymiany przedmiotu dostawy, w 2 egzemplarzach, po 1 egzemplarzu dla Zamawiającego i Wykonawcy oraz zostanie podpisany przez przedstawicieli stron. Ustęp ten nie narusza postanowień dotyczących kar umownych i odstąpienia od umowy.</w:t>
      </w:r>
    </w:p>
    <w:p w:rsidR="00DC64E0" w:rsidRPr="00DC64E0" w:rsidRDefault="00DC64E0">
      <w:pPr>
        <w:widowControl w:val="0"/>
        <w:numPr>
          <w:ilvl w:val="0"/>
          <w:numId w:val="10"/>
        </w:numPr>
        <w:tabs>
          <w:tab w:val="num" w:pos="360"/>
        </w:tabs>
        <w:autoSpaceDN w:val="0"/>
        <w:spacing w:line="276" w:lineRule="auto"/>
        <w:ind w:left="360"/>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 xml:space="preserve">W przypadku, gdy Wykonawca nie jest w stanie niezwłocznie usunąć usterek/wad/niezgodności z opisem przedmiotu umowy, o których mowa w ust. 3 odbiór zostaje przerwany. Czas do usunięcia wad i usterek nie wydłuża terminu określonego w § 2 ust. 1 umowy, a Wykonawcy nie przysługuje dodatkowe wynagrodzenie ani zwrot </w:t>
      </w:r>
      <w:r w:rsidRPr="00DC64E0">
        <w:rPr>
          <w:rFonts w:ascii="Arial" w:eastAsia="SimSun" w:hAnsi="Arial" w:cs="Arial"/>
          <w:kern w:val="3"/>
          <w:sz w:val="22"/>
          <w:szCs w:val="22"/>
          <w:lang w:eastAsia="zh-CN" w:bidi="hi-IN"/>
        </w:rPr>
        <w:lastRenderedPageBreak/>
        <w:t>jakichkolwiek kosztów.</w:t>
      </w:r>
    </w:p>
    <w:p w:rsidR="00DC64E0" w:rsidRPr="00DC64E0" w:rsidRDefault="00DC64E0">
      <w:pPr>
        <w:widowControl w:val="0"/>
        <w:numPr>
          <w:ilvl w:val="0"/>
          <w:numId w:val="10"/>
        </w:numPr>
        <w:tabs>
          <w:tab w:val="num" w:pos="360"/>
        </w:tabs>
        <w:autoSpaceDN w:val="0"/>
        <w:spacing w:line="276" w:lineRule="auto"/>
        <w:ind w:left="360"/>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Wykonawca ma prawo do wystawienia faktury po protokolarnym potwierdzeniu usuni</w:t>
      </w:r>
      <w:r w:rsidRPr="00DC64E0">
        <w:rPr>
          <w:rFonts w:ascii="Arial" w:eastAsia="TimesNewRoman" w:hAnsi="Arial" w:cs="Arial"/>
          <w:kern w:val="3"/>
          <w:sz w:val="22"/>
          <w:szCs w:val="22"/>
          <w:lang w:eastAsia="zh-CN" w:bidi="hi-IN"/>
        </w:rPr>
        <w:t>ę</w:t>
      </w:r>
      <w:r w:rsidRPr="00DC64E0">
        <w:rPr>
          <w:rFonts w:ascii="Arial" w:eastAsia="SimSun" w:hAnsi="Arial" w:cs="Arial"/>
          <w:kern w:val="3"/>
          <w:sz w:val="22"/>
          <w:szCs w:val="22"/>
          <w:lang w:eastAsia="zh-CN" w:bidi="hi-IN"/>
        </w:rPr>
        <w:t>cia wszystkich wad/usterek/niezgodności stwierdzonych podczas odbioru. Potwierdzenie ich usuni</w:t>
      </w:r>
      <w:r w:rsidRPr="00DC64E0">
        <w:rPr>
          <w:rFonts w:ascii="Arial" w:eastAsia="TimesNewRoman" w:hAnsi="Arial" w:cs="Arial"/>
          <w:kern w:val="3"/>
          <w:sz w:val="22"/>
          <w:szCs w:val="22"/>
          <w:lang w:eastAsia="zh-CN" w:bidi="hi-IN"/>
        </w:rPr>
        <w:t>ę</w:t>
      </w:r>
      <w:r w:rsidRPr="00DC64E0">
        <w:rPr>
          <w:rFonts w:ascii="Arial" w:eastAsia="SimSun" w:hAnsi="Arial" w:cs="Arial"/>
          <w:kern w:val="3"/>
          <w:sz w:val="22"/>
          <w:szCs w:val="22"/>
          <w:lang w:eastAsia="zh-CN" w:bidi="hi-IN"/>
        </w:rPr>
        <w:t>cia nast</w:t>
      </w:r>
      <w:r w:rsidRPr="00DC64E0">
        <w:rPr>
          <w:rFonts w:ascii="Arial" w:eastAsia="TimesNewRoman" w:hAnsi="Arial" w:cs="Arial"/>
          <w:kern w:val="3"/>
          <w:sz w:val="22"/>
          <w:szCs w:val="22"/>
          <w:lang w:eastAsia="zh-CN" w:bidi="hi-IN"/>
        </w:rPr>
        <w:t>ę</w:t>
      </w:r>
      <w:r w:rsidRPr="00DC64E0">
        <w:rPr>
          <w:rFonts w:ascii="Arial" w:eastAsia="SimSun" w:hAnsi="Arial" w:cs="Arial"/>
          <w:kern w:val="3"/>
          <w:sz w:val="22"/>
          <w:szCs w:val="22"/>
          <w:lang w:eastAsia="zh-CN" w:bidi="hi-IN"/>
        </w:rPr>
        <w:t>puje w formie pisemnej w ci</w:t>
      </w:r>
      <w:r w:rsidRPr="00DC64E0">
        <w:rPr>
          <w:rFonts w:ascii="Arial" w:eastAsia="TimesNewRoman" w:hAnsi="Arial" w:cs="Arial"/>
          <w:kern w:val="3"/>
          <w:sz w:val="22"/>
          <w:szCs w:val="22"/>
          <w:lang w:eastAsia="zh-CN" w:bidi="hi-IN"/>
        </w:rPr>
        <w:t>ą</w:t>
      </w:r>
      <w:r w:rsidRPr="00DC64E0">
        <w:rPr>
          <w:rFonts w:ascii="Arial" w:eastAsia="SimSun" w:hAnsi="Arial" w:cs="Arial"/>
          <w:kern w:val="3"/>
          <w:sz w:val="22"/>
          <w:szCs w:val="22"/>
          <w:lang w:eastAsia="zh-CN" w:bidi="hi-IN"/>
        </w:rPr>
        <w:t>gu 3 dni roboczych od daty zgłoszenia ich usuni</w:t>
      </w:r>
      <w:r w:rsidRPr="00DC64E0">
        <w:rPr>
          <w:rFonts w:ascii="Arial" w:eastAsia="TimesNewRoman" w:hAnsi="Arial" w:cs="Arial"/>
          <w:kern w:val="3"/>
          <w:sz w:val="22"/>
          <w:szCs w:val="22"/>
          <w:lang w:eastAsia="zh-CN" w:bidi="hi-IN"/>
        </w:rPr>
        <w:t>ę</w:t>
      </w:r>
      <w:r w:rsidRPr="00DC64E0">
        <w:rPr>
          <w:rFonts w:ascii="Arial" w:eastAsia="SimSun" w:hAnsi="Arial" w:cs="Arial"/>
          <w:kern w:val="3"/>
          <w:sz w:val="22"/>
          <w:szCs w:val="22"/>
          <w:lang w:eastAsia="zh-CN" w:bidi="hi-IN"/>
        </w:rPr>
        <w:t>cia przez Wykonawc</w:t>
      </w:r>
      <w:r w:rsidRPr="00DC64E0">
        <w:rPr>
          <w:rFonts w:ascii="Arial" w:eastAsia="TimesNewRoman" w:hAnsi="Arial" w:cs="Arial"/>
          <w:kern w:val="3"/>
          <w:sz w:val="22"/>
          <w:szCs w:val="22"/>
          <w:lang w:eastAsia="zh-CN" w:bidi="hi-IN"/>
        </w:rPr>
        <w:t>ę.</w:t>
      </w:r>
    </w:p>
    <w:p w:rsidR="00DC64E0" w:rsidRPr="00DC64E0" w:rsidRDefault="00DC64E0" w:rsidP="002047DE">
      <w:pPr>
        <w:widowControl w:val="0"/>
        <w:autoSpaceDN w:val="0"/>
        <w:spacing w:line="276" w:lineRule="auto"/>
        <w:jc w:val="both"/>
        <w:rPr>
          <w:rFonts w:ascii="Arial" w:eastAsia="SimSun" w:hAnsi="Arial" w:cs="Arial"/>
          <w:b/>
          <w:bCs/>
          <w:kern w:val="3"/>
          <w:sz w:val="22"/>
          <w:szCs w:val="22"/>
          <w:highlight w:val="yellow"/>
          <w:lang w:eastAsia="zh-CN" w:bidi="hi-IN"/>
        </w:rPr>
      </w:pPr>
    </w:p>
    <w:p w:rsidR="00DC64E0" w:rsidRPr="00DC64E0" w:rsidRDefault="00DC64E0" w:rsidP="002047DE">
      <w:pPr>
        <w:widowControl w:val="0"/>
        <w:autoSpaceDN w:val="0"/>
        <w:spacing w:line="276" w:lineRule="auto"/>
        <w:jc w:val="center"/>
        <w:rPr>
          <w:rFonts w:ascii="Arial" w:eastAsia="SimSun" w:hAnsi="Arial" w:cs="Arial"/>
          <w:b/>
          <w:kern w:val="3"/>
          <w:sz w:val="22"/>
          <w:szCs w:val="22"/>
          <w:lang w:eastAsia="zh-CN" w:bidi="hi-IN"/>
        </w:rPr>
      </w:pPr>
      <w:r w:rsidRPr="00DC64E0">
        <w:rPr>
          <w:rFonts w:ascii="Arial" w:eastAsia="SimSun" w:hAnsi="Arial" w:cs="Arial"/>
          <w:b/>
          <w:bCs/>
          <w:kern w:val="3"/>
          <w:sz w:val="22"/>
          <w:szCs w:val="22"/>
          <w:lang w:eastAsia="zh-CN" w:bidi="hi-IN"/>
        </w:rPr>
        <w:t>§ 11</w:t>
      </w:r>
      <w:r w:rsidRPr="00DC64E0">
        <w:rPr>
          <w:rFonts w:ascii="Arial" w:eastAsia="SimSun" w:hAnsi="Arial" w:cs="Arial"/>
          <w:b/>
          <w:kern w:val="3"/>
          <w:sz w:val="22"/>
          <w:szCs w:val="22"/>
          <w:lang w:eastAsia="zh-CN" w:bidi="hi-IN"/>
        </w:rPr>
        <w:t>.</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Wykonawca udziela Zamawiającemu:</w:t>
      </w:r>
    </w:p>
    <w:p w:rsidR="0097445D" w:rsidRDefault="00DC64E0">
      <w:pPr>
        <w:widowControl w:val="0"/>
        <w:numPr>
          <w:ilvl w:val="1"/>
          <w:numId w:val="22"/>
        </w:numPr>
        <w:tabs>
          <w:tab w:val="num" w:pos="709"/>
        </w:tabs>
        <w:autoSpaceDN w:val="0"/>
        <w:spacing w:line="276" w:lineRule="auto"/>
        <w:ind w:left="709" w:hanging="283"/>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 xml:space="preserve">gwarancji na podwozie – na okres </w:t>
      </w:r>
      <w:r w:rsidRPr="00DC64E0">
        <w:rPr>
          <w:rFonts w:ascii="Arial" w:eastAsia="Arial" w:hAnsi="Arial" w:cs="Arial"/>
          <w:b/>
          <w:bCs/>
          <w:sz w:val="22"/>
          <w:szCs w:val="22"/>
          <w:lang w:eastAsia="ar-SA"/>
        </w:rPr>
        <w:t>…………..</w:t>
      </w:r>
      <w:r w:rsidRPr="00DC64E0">
        <w:rPr>
          <w:rFonts w:ascii="Arial" w:eastAsia="Arial" w:hAnsi="Arial" w:cs="Arial"/>
          <w:sz w:val="22"/>
          <w:szCs w:val="22"/>
          <w:lang w:eastAsia="ar-SA"/>
        </w:rPr>
        <w:t xml:space="preserve"> </w:t>
      </w:r>
      <w:r>
        <w:rPr>
          <w:rFonts w:ascii="Arial" w:eastAsia="Arial" w:hAnsi="Arial" w:cs="Arial"/>
          <w:sz w:val="22"/>
          <w:szCs w:val="22"/>
          <w:lang w:eastAsia="ar-SA"/>
        </w:rPr>
        <w:t>lat</w:t>
      </w:r>
      <w:r w:rsidRPr="00DC64E0">
        <w:rPr>
          <w:rFonts w:ascii="Arial" w:eastAsia="Arial" w:hAnsi="Arial" w:cs="Arial"/>
          <w:sz w:val="22"/>
          <w:szCs w:val="22"/>
          <w:lang w:eastAsia="ar-SA"/>
        </w:rPr>
        <w:t xml:space="preserve"> od daty podpisania protokołu odbioru (zgodnie z okresem gwarancji zaoferowanym przez Wykonawcę),</w:t>
      </w:r>
    </w:p>
    <w:p w:rsidR="0097445D" w:rsidRDefault="0097445D">
      <w:pPr>
        <w:widowControl w:val="0"/>
        <w:numPr>
          <w:ilvl w:val="1"/>
          <w:numId w:val="22"/>
        </w:numPr>
        <w:tabs>
          <w:tab w:val="num" w:pos="709"/>
        </w:tabs>
        <w:autoSpaceDN w:val="0"/>
        <w:spacing w:line="276" w:lineRule="auto"/>
        <w:ind w:left="709" w:hanging="283"/>
        <w:jc w:val="both"/>
        <w:textAlignment w:val="auto"/>
        <w:rPr>
          <w:rFonts w:ascii="Arial" w:eastAsia="Arial" w:hAnsi="Arial" w:cs="Arial"/>
          <w:sz w:val="22"/>
          <w:szCs w:val="22"/>
          <w:lang w:eastAsia="ar-SA"/>
        </w:rPr>
      </w:pPr>
      <w:r>
        <w:rPr>
          <w:rFonts w:ascii="Arial" w:eastAsia="Arial" w:hAnsi="Arial" w:cs="Arial"/>
          <w:sz w:val="22"/>
          <w:szCs w:val="22"/>
          <w:lang w:eastAsia="ar-SA"/>
        </w:rPr>
        <w:t>g</w:t>
      </w:r>
      <w:r w:rsidRPr="0097445D">
        <w:rPr>
          <w:rFonts w:ascii="Arial" w:eastAsia="Arial" w:hAnsi="Arial" w:cs="Arial"/>
          <w:sz w:val="22"/>
          <w:szCs w:val="22"/>
          <w:lang w:eastAsia="ar-SA"/>
        </w:rPr>
        <w:t xml:space="preserve">warancja mechaniczna i elektryczna </w:t>
      </w:r>
      <w:r>
        <w:rPr>
          <w:rFonts w:ascii="Arial" w:eastAsia="Arial" w:hAnsi="Arial" w:cs="Arial"/>
          <w:sz w:val="22"/>
          <w:szCs w:val="22"/>
          <w:lang w:eastAsia="ar-SA"/>
        </w:rPr>
        <w:t>….</w:t>
      </w:r>
      <w:r w:rsidRPr="0097445D">
        <w:rPr>
          <w:rFonts w:ascii="Arial" w:eastAsia="Arial" w:hAnsi="Arial" w:cs="Arial"/>
          <w:sz w:val="22"/>
          <w:szCs w:val="22"/>
          <w:lang w:eastAsia="ar-SA"/>
        </w:rPr>
        <w:t xml:space="preserve"> miesiące bez limitu kilometrów</w:t>
      </w:r>
      <w:r>
        <w:rPr>
          <w:rFonts w:ascii="Arial" w:eastAsia="Arial" w:hAnsi="Arial" w:cs="Arial"/>
          <w:sz w:val="22"/>
          <w:szCs w:val="22"/>
          <w:lang w:eastAsia="ar-SA"/>
        </w:rPr>
        <w:t xml:space="preserve"> od daty podpisania protokołu odbioru,</w:t>
      </w:r>
    </w:p>
    <w:p w:rsidR="0097445D" w:rsidRDefault="0097445D">
      <w:pPr>
        <w:widowControl w:val="0"/>
        <w:numPr>
          <w:ilvl w:val="1"/>
          <w:numId w:val="22"/>
        </w:numPr>
        <w:tabs>
          <w:tab w:val="num" w:pos="709"/>
        </w:tabs>
        <w:autoSpaceDN w:val="0"/>
        <w:spacing w:line="276" w:lineRule="auto"/>
        <w:ind w:left="709" w:hanging="283"/>
        <w:jc w:val="both"/>
        <w:textAlignment w:val="auto"/>
        <w:rPr>
          <w:rFonts w:ascii="Arial" w:eastAsia="Arial" w:hAnsi="Arial" w:cs="Arial"/>
          <w:sz w:val="22"/>
          <w:szCs w:val="22"/>
          <w:lang w:eastAsia="ar-SA"/>
        </w:rPr>
      </w:pPr>
      <w:r>
        <w:rPr>
          <w:rFonts w:ascii="Arial" w:eastAsia="Arial" w:hAnsi="Arial" w:cs="Arial"/>
          <w:sz w:val="22"/>
          <w:szCs w:val="22"/>
          <w:lang w:eastAsia="ar-SA"/>
        </w:rPr>
        <w:t>g</w:t>
      </w:r>
      <w:r w:rsidRPr="0097445D">
        <w:rPr>
          <w:rFonts w:ascii="Arial" w:eastAsia="Arial" w:hAnsi="Arial" w:cs="Arial"/>
          <w:sz w:val="22"/>
          <w:szCs w:val="22"/>
          <w:lang w:eastAsia="ar-SA"/>
        </w:rPr>
        <w:t xml:space="preserve">warancja na powłokę lakierniczą </w:t>
      </w:r>
      <w:r>
        <w:rPr>
          <w:rFonts w:ascii="Arial" w:eastAsia="Arial" w:hAnsi="Arial" w:cs="Arial"/>
          <w:sz w:val="22"/>
          <w:szCs w:val="22"/>
          <w:lang w:eastAsia="ar-SA"/>
        </w:rPr>
        <w:t>….</w:t>
      </w:r>
      <w:r w:rsidRPr="0097445D">
        <w:rPr>
          <w:rFonts w:ascii="Arial" w:eastAsia="Arial" w:hAnsi="Arial" w:cs="Arial"/>
          <w:sz w:val="22"/>
          <w:szCs w:val="22"/>
          <w:lang w:eastAsia="ar-SA"/>
        </w:rPr>
        <w:t xml:space="preserve"> miesiące </w:t>
      </w:r>
      <w:r>
        <w:rPr>
          <w:rFonts w:ascii="Arial" w:eastAsia="Arial" w:hAnsi="Arial" w:cs="Arial"/>
          <w:sz w:val="22"/>
          <w:szCs w:val="22"/>
          <w:lang w:eastAsia="ar-SA"/>
        </w:rPr>
        <w:t>od daty podpisania protokołu odbioru,</w:t>
      </w:r>
    </w:p>
    <w:p w:rsidR="0097445D" w:rsidRPr="0097445D" w:rsidRDefault="0097445D">
      <w:pPr>
        <w:widowControl w:val="0"/>
        <w:numPr>
          <w:ilvl w:val="1"/>
          <w:numId w:val="22"/>
        </w:numPr>
        <w:tabs>
          <w:tab w:val="num" w:pos="709"/>
        </w:tabs>
        <w:autoSpaceDN w:val="0"/>
        <w:spacing w:line="276" w:lineRule="auto"/>
        <w:ind w:left="709" w:hanging="283"/>
        <w:jc w:val="both"/>
        <w:textAlignment w:val="auto"/>
        <w:rPr>
          <w:rFonts w:ascii="Arial" w:eastAsia="Arial" w:hAnsi="Arial" w:cs="Arial"/>
          <w:sz w:val="22"/>
          <w:szCs w:val="22"/>
          <w:lang w:eastAsia="ar-SA"/>
        </w:rPr>
      </w:pPr>
      <w:r>
        <w:rPr>
          <w:rFonts w:ascii="Arial" w:eastAsia="Arial" w:hAnsi="Arial" w:cs="Arial"/>
          <w:sz w:val="22"/>
          <w:szCs w:val="22"/>
          <w:lang w:eastAsia="ar-SA"/>
        </w:rPr>
        <w:t>g</w:t>
      </w:r>
      <w:r w:rsidRPr="0097445D">
        <w:rPr>
          <w:rFonts w:ascii="Arial" w:eastAsia="Arial" w:hAnsi="Arial" w:cs="Arial"/>
          <w:sz w:val="22"/>
          <w:szCs w:val="22"/>
          <w:lang w:eastAsia="ar-SA"/>
        </w:rPr>
        <w:t xml:space="preserve">warancja na perforację elementów nadwozia </w:t>
      </w:r>
      <w:r>
        <w:rPr>
          <w:rFonts w:ascii="Arial" w:eastAsia="Arial" w:hAnsi="Arial" w:cs="Arial"/>
          <w:sz w:val="22"/>
          <w:szCs w:val="22"/>
          <w:lang w:eastAsia="ar-SA"/>
        </w:rPr>
        <w:t>…</w:t>
      </w:r>
      <w:r w:rsidRPr="0097445D">
        <w:rPr>
          <w:rFonts w:ascii="Arial" w:eastAsia="Arial" w:hAnsi="Arial" w:cs="Arial"/>
          <w:sz w:val="22"/>
          <w:szCs w:val="22"/>
          <w:lang w:eastAsia="ar-SA"/>
        </w:rPr>
        <w:t xml:space="preserve"> miesięcy</w:t>
      </w:r>
      <w:r>
        <w:rPr>
          <w:rFonts w:ascii="Arial" w:eastAsia="Arial" w:hAnsi="Arial" w:cs="Arial"/>
          <w:sz w:val="22"/>
          <w:szCs w:val="22"/>
          <w:lang w:eastAsia="ar-SA"/>
        </w:rPr>
        <w:t xml:space="preserve"> od daty podpisania protokołu odbioru.</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W okresie gwarancji Wykonawca zobowiązany jest do bezpłatnego usuwania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 błędnej konstrukcji, niepełnej sprawności, wadliwego wykonania lub z innych przyczyn. Koszt dostarczenia pojazdu w okresie gwarancji ciąży na Wykonawcy.</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Wykonawca w okresie gwarancji zobowiązany jest do wymiany części i podzespołów na nowe, nie regenerowane. W uzasadnionych przypadkach Zamawiający może wyrazić pisemną zgodę na zastosowanie części regenerowanych.</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W odniesieniu do wymienionych lub naprawionych części lub podzespołów, okres gwarancji ulega przedłużeniu o okres liczony od momentu zgłoszenia wady przedmiotu umowy do momentu dokonania skutecznej naprawy lub zakończenia wymiany.</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 xml:space="preserve">Obowiązki gwaranta pełni Wykonawca, przy czym wykonanie napraw gwarancyjnych Wykonawca może zlecić innemu podmiotowi, na własną odpowiedzialność i na własny koszt. </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Wszelkie zawiadomienia o wadach/usterkach/szkodach, związane z wykonaniem warunków gwarancji, przekazywane będą przez Zamawiającego niezwłocznie. Zamawiający będzie dokonywał zawiadomień w dni robocze na adres e-mail Wykonawcy …………………. .</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Wykonawca zobowiązuje się do dokonania naprawy gwarancyjnej w terminie do 10 dni roboczych od chwili zawiadomienia o wadzie/usterce. Okres ten może zostać wydłużony za zgodą Zamawiającego, o ile okoliczności niezależne od woli Wykonawcy uniemożliwiają mu usunięcie wad w pierwotnym terminie.</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 xml:space="preserve">O usunięciu wady Wykonawca zawiadamia Zamawiającego, który w terminie 3 dni roboczych od dnia otrzymania zawiadomienia, dokona protokolarnego odbioru usunięcia wad. </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 xml:space="preserve">Wykonawca dokona nieodpłatnej wymiany przedmiotu umowy na nowy w terminie do 14 dni, gdy po maksymalnie trzech naprawach tego samego elementu lub zespołu wykaże on ponownie wady w działaniu. </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 xml:space="preserve">Wszelkie koszty związane ze świadczeniem zobowiązań gwarancyjnych, w tym dojazdów </w:t>
      </w:r>
      <w:r w:rsidRPr="00DC64E0">
        <w:rPr>
          <w:rFonts w:ascii="Arial" w:eastAsia="Arial" w:hAnsi="Arial" w:cs="Arial"/>
          <w:sz w:val="22"/>
          <w:szCs w:val="22"/>
          <w:lang w:eastAsia="ar-SA"/>
        </w:rPr>
        <w:br/>
        <w:t>i transportu w okresie gwarancji ponosi Wykonawca.</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 xml:space="preserve">W okresie gwarancji, Wykonawca gwarantuje wykonanie we własnym zakresie i na  własny </w:t>
      </w:r>
      <w:r w:rsidRPr="00DC64E0">
        <w:rPr>
          <w:rFonts w:ascii="Arial" w:eastAsia="Arial" w:hAnsi="Arial" w:cs="Arial"/>
          <w:sz w:val="22"/>
          <w:szCs w:val="22"/>
          <w:lang w:eastAsia="ar-SA"/>
        </w:rPr>
        <w:lastRenderedPageBreak/>
        <w:t>koszt wszystkich czynności serwisowych wskazanych w książkach serwisowych, instrukcjach obsługi czy też innych dokumentach dotyczących samochodu, obejmujących również wymianę materiałów, olejów i płynów eksploatacyjnych oraz innych elementów podlegających okresowej wymianie.</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 xml:space="preserve">Bieg terminu gwarancji rozpoczyna się w dniu następnym licząc od daty potwierdzenia usunięcia wad stwierdzonych przy odbiorze przedmiotu umowy, z zastrzeżeniem sytuacji, gdy nastąpi bezusterkowy odbiór i jego przekazanie do użytkowania Zamawiającemu. </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Zamawiający może dochodzić roszczeń z tytułu gwarancji także po terminie określonym odpowiednio w ust. 1 lub ust. 2, jeżeli reklamował wadę przed upływem tego terminu.</w:t>
      </w:r>
    </w:p>
    <w:p w:rsidR="00DC64E0" w:rsidRPr="00DC64E0" w:rsidRDefault="00DC64E0">
      <w:pPr>
        <w:widowControl w:val="0"/>
        <w:numPr>
          <w:ilvl w:val="0"/>
          <w:numId w:val="16"/>
        </w:numPr>
        <w:autoSpaceDN w:val="0"/>
        <w:spacing w:line="276" w:lineRule="auto"/>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Zamawiający może dochodzić roszczeń z tytułu rękojmi za wady, niezależnie od uprawnień wynikających z gwarancji jakości.</w:t>
      </w:r>
    </w:p>
    <w:p w:rsidR="00DC64E0" w:rsidRPr="00DC64E0" w:rsidRDefault="00DC64E0" w:rsidP="002047DE">
      <w:pPr>
        <w:widowControl w:val="0"/>
        <w:autoSpaceDN w:val="0"/>
        <w:spacing w:line="276" w:lineRule="auto"/>
        <w:jc w:val="both"/>
        <w:rPr>
          <w:rFonts w:ascii="Arial" w:eastAsia="SimSun" w:hAnsi="Arial" w:cs="Arial"/>
          <w:b/>
          <w:bCs/>
          <w:kern w:val="3"/>
          <w:sz w:val="22"/>
          <w:szCs w:val="22"/>
          <w:lang w:eastAsia="zh-CN" w:bidi="hi-IN"/>
        </w:rPr>
      </w:pPr>
    </w:p>
    <w:p w:rsidR="00DC64E0" w:rsidRPr="00DC64E0" w:rsidRDefault="00DC64E0" w:rsidP="002047DE">
      <w:pPr>
        <w:widowControl w:val="0"/>
        <w:autoSpaceDN w:val="0"/>
        <w:spacing w:line="276" w:lineRule="auto"/>
        <w:jc w:val="center"/>
        <w:rPr>
          <w:rFonts w:ascii="Arial" w:eastAsia="SimSun" w:hAnsi="Arial" w:cs="Arial"/>
          <w:b/>
          <w:kern w:val="3"/>
          <w:sz w:val="22"/>
          <w:szCs w:val="22"/>
          <w:lang w:eastAsia="zh-CN" w:bidi="hi-IN"/>
        </w:rPr>
      </w:pPr>
      <w:r w:rsidRPr="00DC64E0">
        <w:rPr>
          <w:rFonts w:ascii="Arial" w:eastAsia="SimSun" w:hAnsi="Arial" w:cs="Arial"/>
          <w:b/>
          <w:bCs/>
          <w:kern w:val="3"/>
          <w:sz w:val="22"/>
          <w:szCs w:val="22"/>
          <w:lang w:eastAsia="zh-CN" w:bidi="hi-IN"/>
        </w:rPr>
        <w:t>§</w:t>
      </w:r>
      <w:r w:rsidRPr="00DC64E0">
        <w:rPr>
          <w:rFonts w:ascii="Arial" w:eastAsia="SimSun" w:hAnsi="Arial" w:cs="Arial"/>
          <w:b/>
          <w:kern w:val="3"/>
          <w:sz w:val="22"/>
          <w:szCs w:val="22"/>
          <w:lang w:eastAsia="zh-CN" w:bidi="hi-IN"/>
        </w:rPr>
        <w:t xml:space="preserve"> 12.</w:t>
      </w:r>
    </w:p>
    <w:p w:rsidR="00DC64E0" w:rsidRPr="00DC64E0" w:rsidRDefault="00DC64E0">
      <w:pPr>
        <w:widowControl w:val="0"/>
        <w:numPr>
          <w:ilvl w:val="0"/>
          <w:numId w:val="19"/>
        </w:numPr>
        <w:shd w:val="clear" w:color="auto" w:fill="FFFFFF"/>
        <w:autoSpaceDN w:val="0"/>
        <w:spacing w:line="276" w:lineRule="auto"/>
        <w:jc w:val="both"/>
        <w:textAlignment w:val="auto"/>
        <w:rPr>
          <w:rFonts w:ascii="Arial" w:eastAsia="Arial" w:hAnsi="Arial" w:cs="Arial"/>
          <w:color w:val="000000"/>
          <w:kern w:val="3"/>
          <w:sz w:val="22"/>
          <w:szCs w:val="22"/>
          <w:lang w:eastAsia="zh-CN" w:bidi="hi-IN"/>
        </w:rPr>
      </w:pPr>
      <w:r w:rsidRPr="00DC64E0">
        <w:rPr>
          <w:rFonts w:ascii="Arial" w:eastAsia="Arial" w:hAnsi="Arial" w:cs="Arial"/>
          <w:color w:val="000000"/>
          <w:kern w:val="3"/>
          <w:sz w:val="22"/>
          <w:szCs w:val="22"/>
          <w:lang w:eastAsia="zh-CN" w:bidi="hi-IN"/>
        </w:rPr>
        <w:t>Wykonawca zobowiązuje się zapłacić Zamawiającemu kary umowne w następujących przypadkach i wysokości:</w:t>
      </w:r>
    </w:p>
    <w:p w:rsidR="00DC64E0" w:rsidRPr="00DC64E0" w:rsidRDefault="00DC64E0">
      <w:pPr>
        <w:widowControl w:val="0"/>
        <w:numPr>
          <w:ilvl w:val="0"/>
          <w:numId w:val="20"/>
        </w:numPr>
        <w:shd w:val="clear" w:color="auto" w:fill="FFFFFF"/>
        <w:tabs>
          <w:tab w:val="left" w:pos="426"/>
        </w:tabs>
        <w:autoSpaceDN w:val="0"/>
        <w:spacing w:line="276" w:lineRule="auto"/>
        <w:ind w:hanging="294"/>
        <w:jc w:val="both"/>
        <w:textAlignment w:val="auto"/>
        <w:rPr>
          <w:rFonts w:ascii="Arial" w:eastAsia="Arial" w:hAnsi="Arial" w:cs="Arial"/>
          <w:color w:val="000000"/>
          <w:kern w:val="3"/>
          <w:sz w:val="22"/>
          <w:szCs w:val="22"/>
          <w:lang w:eastAsia="zh-CN" w:bidi="hi-IN"/>
        </w:rPr>
      </w:pPr>
      <w:r w:rsidRPr="00DC64E0">
        <w:rPr>
          <w:rFonts w:ascii="Arial" w:eastAsia="Arial" w:hAnsi="Arial" w:cs="Arial"/>
          <w:color w:val="000000"/>
          <w:kern w:val="3"/>
          <w:sz w:val="22"/>
          <w:szCs w:val="22"/>
          <w:lang w:eastAsia="zh-CN" w:bidi="hi-IN"/>
        </w:rPr>
        <w:t>0,2 % wynagrodzenia umownego brutto, określonego w § 7 umowy, za każdy rozpoczęty dzień zwłoki w realizacji przedmiotu umowy w odniesieniu do terminu, o którym mowa w § 2 ust. 1 umowy,</w:t>
      </w:r>
    </w:p>
    <w:p w:rsidR="00DC64E0" w:rsidRPr="00DC64E0" w:rsidRDefault="00DC64E0">
      <w:pPr>
        <w:widowControl w:val="0"/>
        <w:numPr>
          <w:ilvl w:val="0"/>
          <w:numId w:val="20"/>
        </w:numPr>
        <w:autoSpaceDN w:val="0"/>
        <w:spacing w:line="276" w:lineRule="auto"/>
        <w:ind w:hanging="294"/>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 xml:space="preserve">0,1 % </w:t>
      </w:r>
      <w:r w:rsidRPr="00DC64E0">
        <w:rPr>
          <w:rFonts w:ascii="Arial" w:eastAsia="Arial" w:hAnsi="Arial" w:cs="Arial"/>
          <w:color w:val="000000"/>
          <w:sz w:val="22"/>
          <w:szCs w:val="22"/>
          <w:lang w:eastAsia="ar-SA"/>
        </w:rPr>
        <w:t xml:space="preserve">wynagrodzenia umownego brutto, określonego w § 7 umowy, </w:t>
      </w:r>
      <w:r w:rsidRPr="00DC64E0">
        <w:rPr>
          <w:rFonts w:ascii="Arial" w:eastAsia="Arial" w:hAnsi="Arial" w:cs="Arial"/>
          <w:sz w:val="22"/>
          <w:szCs w:val="22"/>
          <w:lang w:eastAsia="ar-SA"/>
        </w:rPr>
        <w:t>za każdy rozpoczęty dzień zwłoki w wykonaniu obowiązków Wykonawcy wynikających z gwarancji, o których mowa w § 11 ust. 7 umowy,</w:t>
      </w:r>
    </w:p>
    <w:p w:rsidR="00DC64E0" w:rsidRPr="00DC64E0" w:rsidRDefault="00DC64E0">
      <w:pPr>
        <w:widowControl w:val="0"/>
        <w:numPr>
          <w:ilvl w:val="0"/>
          <w:numId w:val="20"/>
        </w:numPr>
        <w:autoSpaceDN w:val="0"/>
        <w:spacing w:line="276" w:lineRule="auto"/>
        <w:ind w:hanging="294"/>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 xml:space="preserve">0,1 % </w:t>
      </w:r>
      <w:r w:rsidRPr="00DC64E0">
        <w:rPr>
          <w:rFonts w:ascii="Arial" w:eastAsia="Arial" w:hAnsi="Arial" w:cs="Arial"/>
          <w:color w:val="000000"/>
          <w:sz w:val="22"/>
          <w:szCs w:val="22"/>
          <w:lang w:eastAsia="ar-SA"/>
        </w:rPr>
        <w:t xml:space="preserve">wynagrodzenia umownego brutto, określonego w § 7 umowy, </w:t>
      </w:r>
      <w:r w:rsidRPr="00DC64E0">
        <w:rPr>
          <w:rFonts w:ascii="Arial" w:eastAsia="Arial" w:hAnsi="Arial" w:cs="Arial"/>
          <w:sz w:val="22"/>
          <w:szCs w:val="22"/>
          <w:lang w:eastAsia="ar-SA"/>
        </w:rPr>
        <w:t>za każdy rozpoczęty dzień zwłoki w wykonaniu obowiązków Wykonawcy wynikających z gwarancji, o których mowa w § 11 ust. 9 umowy,</w:t>
      </w:r>
    </w:p>
    <w:p w:rsidR="00DC64E0" w:rsidRPr="00DC64E0" w:rsidRDefault="00DC64E0">
      <w:pPr>
        <w:widowControl w:val="0"/>
        <w:numPr>
          <w:ilvl w:val="0"/>
          <w:numId w:val="20"/>
        </w:numPr>
        <w:autoSpaceDN w:val="0"/>
        <w:spacing w:line="276" w:lineRule="auto"/>
        <w:ind w:hanging="294"/>
        <w:jc w:val="both"/>
        <w:textAlignment w:val="auto"/>
        <w:rPr>
          <w:rFonts w:ascii="Arial" w:eastAsia="Arial" w:hAnsi="Arial" w:cs="Arial"/>
          <w:sz w:val="22"/>
          <w:szCs w:val="22"/>
          <w:lang w:eastAsia="ar-SA"/>
        </w:rPr>
      </w:pPr>
      <w:r w:rsidRPr="00DC64E0">
        <w:rPr>
          <w:rFonts w:ascii="Arial" w:eastAsia="Arial" w:hAnsi="Arial" w:cs="Arial"/>
          <w:sz w:val="22"/>
          <w:szCs w:val="22"/>
          <w:lang w:eastAsia="ar-SA"/>
        </w:rPr>
        <w:t>10 % wynagrodzenia określonego w § 7 umowy – w razie odstąpienia od umowy przez Wykonawcę lub przez Zamawiającego wskutek okoliczności, za które odpowiada Wykonawca.</w:t>
      </w:r>
    </w:p>
    <w:p w:rsidR="00DC64E0" w:rsidRPr="00DC64E0" w:rsidRDefault="00DC64E0">
      <w:pPr>
        <w:widowControl w:val="0"/>
        <w:numPr>
          <w:ilvl w:val="0"/>
          <w:numId w:val="19"/>
        </w:numPr>
        <w:shd w:val="clear" w:color="auto" w:fill="FFFFFF"/>
        <w:autoSpaceDN w:val="0"/>
        <w:spacing w:line="276" w:lineRule="auto"/>
        <w:jc w:val="both"/>
        <w:textAlignment w:val="auto"/>
        <w:rPr>
          <w:rFonts w:ascii="Arial" w:eastAsia="Arial" w:hAnsi="Arial" w:cs="Arial"/>
          <w:color w:val="000000"/>
          <w:kern w:val="3"/>
          <w:sz w:val="22"/>
          <w:szCs w:val="22"/>
          <w:lang w:eastAsia="zh-CN" w:bidi="hi-IN"/>
        </w:rPr>
      </w:pPr>
      <w:r w:rsidRPr="00DC64E0">
        <w:rPr>
          <w:rFonts w:ascii="Arial" w:eastAsia="Arial" w:hAnsi="Arial" w:cs="Arial"/>
          <w:color w:val="000000"/>
          <w:kern w:val="3"/>
          <w:sz w:val="22"/>
          <w:szCs w:val="22"/>
          <w:lang w:eastAsia="zh-CN" w:bidi="hi-IN"/>
        </w:rPr>
        <w:t>Zamawiający zobowiązuje się zapłacić Wykonawcy karę umowną w wysokości 10 % wynagrodzenia określonego w § 7 umowy – w razie odstąpienia od umowy przez Wykonawcę wskutek okoliczności, za które odpowiada Zamawiający.</w:t>
      </w:r>
    </w:p>
    <w:p w:rsidR="00DC64E0" w:rsidRPr="00DC64E0" w:rsidRDefault="00DC64E0">
      <w:pPr>
        <w:widowControl w:val="0"/>
        <w:numPr>
          <w:ilvl w:val="0"/>
          <w:numId w:val="19"/>
        </w:numPr>
        <w:suppressAutoHyphens w:val="0"/>
        <w:autoSpaceDN w:val="0"/>
        <w:spacing w:line="276" w:lineRule="auto"/>
        <w:jc w:val="both"/>
        <w:textAlignment w:val="auto"/>
        <w:rPr>
          <w:rFonts w:ascii="Arial" w:eastAsia="Arial" w:hAnsi="Arial" w:cs="Arial"/>
          <w:color w:val="000000"/>
          <w:sz w:val="22"/>
          <w:szCs w:val="22"/>
          <w:lang w:eastAsia="ar-SA"/>
        </w:rPr>
      </w:pPr>
      <w:r w:rsidRPr="00DC64E0">
        <w:rPr>
          <w:rFonts w:ascii="Arial" w:eastAsia="Arial" w:hAnsi="Arial" w:cs="Arial"/>
          <w:color w:val="000000"/>
          <w:sz w:val="22"/>
          <w:szCs w:val="22"/>
          <w:lang w:eastAsia="ar-SA"/>
        </w:rPr>
        <w:t xml:space="preserve">Zamawiający </w:t>
      </w:r>
      <w:r w:rsidRPr="00DC64E0">
        <w:rPr>
          <w:rFonts w:ascii="Arial" w:eastAsia="Arial" w:hAnsi="Arial" w:cs="Arial"/>
          <w:color w:val="000000"/>
          <w:sz w:val="22"/>
          <w:szCs w:val="22"/>
          <w:lang w:eastAsia="ar-SA"/>
        </w:rPr>
        <w:t>ma</w:t>
      </w:r>
      <w:r w:rsidRPr="00DC64E0">
        <w:rPr>
          <w:rFonts w:ascii="Arial" w:eastAsia="Arial" w:hAnsi="Arial" w:cs="Arial"/>
          <w:color w:val="000000"/>
          <w:sz w:val="22"/>
          <w:szCs w:val="22"/>
          <w:lang w:eastAsia="ar-SA"/>
        </w:rPr>
        <w:t xml:space="preserve"> prawo dochodzenia odszkodowania uzupełniającego przewyższającego wysokość kar umownych do wysokości rzeczywiście poniesionej szkody.</w:t>
      </w:r>
    </w:p>
    <w:p w:rsidR="00DC64E0" w:rsidRPr="00DC64E0" w:rsidRDefault="00DC64E0">
      <w:pPr>
        <w:widowControl w:val="0"/>
        <w:numPr>
          <w:ilvl w:val="0"/>
          <w:numId w:val="19"/>
        </w:numPr>
        <w:suppressAutoHyphens w:val="0"/>
        <w:autoSpaceDN w:val="0"/>
        <w:spacing w:line="276" w:lineRule="auto"/>
        <w:jc w:val="both"/>
        <w:textAlignment w:val="auto"/>
        <w:rPr>
          <w:rFonts w:ascii="Arial" w:eastAsia="Arial" w:hAnsi="Arial" w:cs="Arial"/>
          <w:color w:val="000000"/>
          <w:sz w:val="22"/>
          <w:szCs w:val="22"/>
          <w:lang w:eastAsia="ar-SA"/>
        </w:rPr>
      </w:pPr>
      <w:r w:rsidRPr="00DC64E0">
        <w:rPr>
          <w:rFonts w:ascii="Arial" w:eastAsia="Arial" w:hAnsi="Arial" w:cs="Arial"/>
          <w:color w:val="000000"/>
          <w:sz w:val="22"/>
          <w:szCs w:val="22"/>
          <w:lang w:eastAsia="ar-SA"/>
        </w:rPr>
        <w:t>Łączna maksymalna wysokość kar umownych, których może dochodzić Zamawiający od Wykonawcy nie przekroczy 20 % wynagrodzenia określonego w § 7 umowy.</w:t>
      </w:r>
    </w:p>
    <w:p w:rsidR="00DC64E0" w:rsidRPr="00DC64E0" w:rsidRDefault="00DC64E0">
      <w:pPr>
        <w:widowControl w:val="0"/>
        <w:numPr>
          <w:ilvl w:val="0"/>
          <w:numId w:val="19"/>
        </w:numPr>
        <w:suppressAutoHyphens w:val="0"/>
        <w:autoSpaceDN w:val="0"/>
        <w:spacing w:line="276" w:lineRule="auto"/>
        <w:jc w:val="both"/>
        <w:textAlignment w:val="auto"/>
        <w:rPr>
          <w:rFonts w:ascii="Arial" w:eastAsia="Arial" w:hAnsi="Arial" w:cs="Arial"/>
          <w:color w:val="000000"/>
          <w:sz w:val="22"/>
          <w:szCs w:val="22"/>
          <w:lang w:eastAsia="ar-SA"/>
        </w:rPr>
      </w:pPr>
      <w:r w:rsidRPr="00DC64E0">
        <w:rPr>
          <w:rFonts w:ascii="Arial" w:eastAsia="Arial" w:hAnsi="Arial" w:cs="Arial"/>
          <w:color w:val="000000"/>
          <w:sz w:val="22"/>
          <w:szCs w:val="22"/>
          <w:lang w:eastAsia="ar-SA"/>
        </w:rPr>
        <w:t>Łączna maksymalna wysokość kar umownych, których może dochodzić Wykonawca od Zamawiającego nie przekroczy 20 % wynagrodzenia określonego w § 7 umowy.</w:t>
      </w:r>
    </w:p>
    <w:p w:rsidR="00DC64E0" w:rsidRPr="00DC64E0" w:rsidRDefault="00DC64E0">
      <w:pPr>
        <w:widowControl w:val="0"/>
        <w:numPr>
          <w:ilvl w:val="0"/>
          <w:numId w:val="19"/>
        </w:numPr>
        <w:suppressAutoHyphens w:val="0"/>
        <w:autoSpaceDN w:val="0"/>
        <w:spacing w:line="276" w:lineRule="auto"/>
        <w:jc w:val="both"/>
        <w:textAlignment w:val="auto"/>
        <w:rPr>
          <w:rFonts w:ascii="Arial" w:eastAsia="Arial" w:hAnsi="Arial" w:cs="Arial"/>
          <w:color w:val="000000"/>
          <w:sz w:val="22"/>
          <w:szCs w:val="22"/>
          <w:lang w:eastAsia="ar-SA"/>
        </w:rPr>
      </w:pPr>
      <w:r w:rsidRPr="00DC64E0">
        <w:rPr>
          <w:rFonts w:ascii="Arial" w:eastAsia="Arial" w:hAnsi="Arial" w:cs="Arial"/>
          <w:color w:val="000000"/>
          <w:sz w:val="22"/>
          <w:szCs w:val="22"/>
          <w:lang w:eastAsia="ar-SA"/>
        </w:rPr>
        <w:t>Kary umowne podlegają kumulacji.</w:t>
      </w:r>
    </w:p>
    <w:p w:rsidR="00DC64E0" w:rsidRPr="00DC64E0" w:rsidRDefault="00DC64E0" w:rsidP="002047DE">
      <w:pPr>
        <w:widowControl w:val="0"/>
        <w:autoSpaceDN w:val="0"/>
        <w:spacing w:line="276" w:lineRule="auto"/>
        <w:jc w:val="both"/>
        <w:rPr>
          <w:rFonts w:ascii="Arial" w:eastAsia="SimSun" w:hAnsi="Arial" w:cs="Arial"/>
          <w:b/>
          <w:bCs/>
          <w:kern w:val="3"/>
          <w:sz w:val="22"/>
          <w:szCs w:val="22"/>
          <w:highlight w:val="yellow"/>
          <w:lang w:eastAsia="zh-CN" w:bidi="hi-IN"/>
        </w:rPr>
      </w:pPr>
    </w:p>
    <w:p w:rsidR="00DC64E0" w:rsidRPr="00DC64E0" w:rsidRDefault="00DC64E0" w:rsidP="002047DE">
      <w:pPr>
        <w:widowControl w:val="0"/>
        <w:autoSpaceDN w:val="0"/>
        <w:spacing w:line="276" w:lineRule="auto"/>
        <w:jc w:val="center"/>
        <w:rPr>
          <w:rFonts w:ascii="Arial" w:eastAsia="SimSun" w:hAnsi="Arial" w:cs="Arial"/>
          <w:b/>
          <w:kern w:val="3"/>
          <w:sz w:val="22"/>
          <w:szCs w:val="22"/>
          <w:lang w:eastAsia="zh-CN" w:bidi="hi-IN"/>
        </w:rPr>
      </w:pPr>
      <w:r w:rsidRPr="00DC64E0">
        <w:rPr>
          <w:rFonts w:ascii="Arial" w:eastAsia="SimSun" w:hAnsi="Arial" w:cs="Arial"/>
          <w:b/>
          <w:bCs/>
          <w:kern w:val="3"/>
          <w:sz w:val="22"/>
          <w:szCs w:val="22"/>
          <w:lang w:eastAsia="zh-CN" w:bidi="hi-IN"/>
        </w:rPr>
        <w:t>§</w:t>
      </w:r>
      <w:r w:rsidRPr="00DC64E0">
        <w:rPr>
          <w:rFonts w:ascii="Arial" w:eastAsia="SimSun" w:hAnsi="Arial" w:cs="Arial"/>
          <w:b/>
          <w:kern w:val="3"/>
          <w:sz w:val="22"/>
          <w:szCs w:val="22"/>
          <w:lang w:eastAsia="zh-CN" w:bidi="hi-IN"/>
        </w:rPr>
        <w:t xml:space="preserve"> 13. </w:t>
      </w:r>
    </w:p>
    <w:p w:rsidR="00DC64E0" w:rsidRPr="00DC64E0" w:rsidRDefault="00DC64E0">
      <w:pPr>
        <w:widowControl w:val="0"/>
        <w:numPr>
          <w:ilvl w:val="0"/>
          <w:numId w:val="17"/>
        </w:numPr>
        <w:suppressAutoHyphens w:val="0"/>
        <w:autoSpaceDN w:val="0"/>
        <w:spacing w:line="276" w:lineRule="auto"/>
        <w:ind w:left="426" w:hanging="426"/>
        <w:contextualSpacing/>
        <w:jc w:val="both"/>
        <w:textAlignment w:val="auto"/>
        <w:rPr>
          <w:rFonts w:ascii="Arial" w:eastAsia="Arial" w:hAnsi="Arial" w:cs="Arial"/>
          <w:kern w:val="3"/>
          <w:sz w:val="22"/>
          <w:szCs w:val="22"/>
          <w:lang w:eastAsia="zh-CN" w:bidi="hi-IN"/>
        </w:rPr>
      </w:pPr>
      <w:r w:rsidRPr="00DC64E0">
        <w:rPr>
          <w:rFonts w:ascii="Arial" w:eastAsia="Arial" w:hAnsi="Arial" w:cs="Arial"/>
          <w:kern w:val="3"/>
          <w:sz w:val="22"/>
          <w:szCs w:val="22"/>
          <w:lang w:eastAsia="zh-CN" w:bidi="hi-IN"/>
        </w:rPr>
        <w:t>Zamawiającemu przysługuje prawo do odstąpienia od umowy, jeżeli:</w:t>
      </w:r>
    </w:p>
    <w:p w:rsidR="00DC64E0" w:rsidRPr="00DC64E0" w:rsidRDefault="00DC64E0">
      <w:pPr>
        <w:widowControl w:val="0"/>
        <w:numPr>
          <w:ilvl w:val="0"/>
          <w:numId w:val="18"/>
        </w:numPr>
        <w:suppressAutoHyphens w:val="0"/>
        <w:autoSpaceDN w:val="0"/>
        <w:spacing w:line="276" w:lineRule="auto"/>
        <w:ind w:left="709" w:hanging="283"/>
        <w:contextualSpacing/>
        <w:jc w:val="both"/>
        <w:textAlignment w:val="auto"/>
        <w:rPr>
          <w:rFonts w:ascii="Arial" w:eastAsia="Arial" w:hAnsi="Arial" w:cs="Arial"/>
          <w:kern w:val="3"/>
          <w:sz w:val="22"/>
          <w:szCs w:val="22"/>
          <w:lang w:eastAsia="zh-CN" w:bidi="hi-IN"/>
        </w:rPr>
      </w:pPr>
      <w:r w:rsidRPr="00DC64E0">
        <w:rPr>
          <w:rFonts w:ascii="Arial" w:eastAsia="Arial" w:hAnsi="Arial" w:cs="Arial"/>
          <w:kern w:val="3"/>
          <w:sz w:val="22"/>
          <w:szCs w:val="22"/>
          <w:lang w:eastAsia="zh-CN" w:bidi="hi-IN"/>
        </w:rPr>
        <w:t xml:space="preserve">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w:t>
      </w:r>
    </w:p>
    <w:p w:rsidR="00DC64E0" w:rsidRPr="00DC64E0" w:rsidRDefault="00DC64E0">
      <w:pPr>
        <w:widowControl w:val="0"/>
        <w:numPr>
          <w:ilvl w:val="0"/>
          <w:numId w:val="18"/>
        </w:numPr>
        <w:autoSpaceDN w:val="0"/>
        <w:spacing w:line="276" w:lineRule="auto"/>
        <w:ind w:left="709" w:hanging="283"/>
        <w:jc w:val="both"/>
        <w:textAlignment w:val="auto"/>
        <w:rPr>
          <w:rFonts w:ascii="Arial" w:eastAsia="Arial" w:hAnsi="Arial" w:cs="Arial"/>
          <w:kern w:val="3"/>
          <w:sz w:val="22"/>
          <w:szCs w:val="22"/>
          <w:lang w:eastAsia="zh-CN" w:bidi="hi-IN"/>
        </w:rPr>
      </w:pPr>
      <w:r w:rsidRPr="00DC64E0">
        <w:rPr>
          <w:rFonts w:ascii="Arial" w:eastAsia="Arial" w:hAnsi="Arial" w:cs="Arial"/>
          <w:kern w:val="3"/>
          <w:sz w:val="22"/>
          <w:szCs w:val="22"/>
          <w:lang w:eastAsia="zh-CN" w:bidi="hi-IN"/>
        </w:rPr>
        <w:t>Wykonawca jest w zwłoce w wykonaniu umowy o co najmniej 10 dni kalendarzowych od terminu określonego w § 2 ust. 1 umowy,</w:t>
      </w:r>
    </w:p>
    <w:p w:rsidR="00DC64E0" w:rsidRPr="00DC64E0" w:rsidRDefault="00DC64E0">
      <w:pPr>
        <w:widowControl w:val="0"/>
        <w:numPr>
          <w:ilvl w:val="0"/>
          <w:numId w:val="18"/>
        </w:numPr>
        <w:autoSpaceDN w:val="0"/>
        <w:spacing w:line="276" w:lineRule="auto"/>
        <w:ind w:left="709" w:hanging="283"/>
        <w:jc w:val="both"/>
        <w:textAlignment w:val="auto"/>
        <w:rPr>
          <w:rFonts w:ascii="Arial" w:eastAsia="Arial" w:hAnsi="Arial" w:cs="Arial"/>
          <w:kern w:val="3"/>
          <w:sz w:val="22"/>
          <w:szCs w:val="22"/>
          <w:lang w:eastAsia="zh-CN" w:bidi="hi-IN"/>
        </w:rPr>
      </w:pPr>
      <w:r w:rsidRPr="00DC64E0">
        <w:rPr>
          <w:rFonts w:ascii="Arial" w:eastAsia="Arial" w:hAnsi="Arial" w:cs="Arial"/>
          <w:kern w:val="3"/>
          <w:sz w:val="22"/>
          <w:szCs w:val="22"/>
          <w:lang w:eastAsia="zh-CN" w:bidi="hi-IN"/>
        </w:rPr>
        <w:t>wysokość kar umownych przekroczyła wartość, o której mowa w § 12 ust. 4 umowy.</w:t>
      </w:r>
    </w:p>
    <w:p w:rsidR="00DC64E0" w:rsidRPr="00DC64E0" w:rsidRDefault="00DC64E0">
      <w:pPr>
        <w:widowControl w:val="0"/>
        <w:numPr>
          <w:ilvl w:val="0"/>
          <w:numId w:val="17"/>
        </w:numPr>
        <w:suppressAutoHyphens w:val="0"/>
        <w:autoSpaceDN w:val="0"/>
        <w:spacing w:line="276" w:lineRule="auto"/>
        <w:ind w:left="426" w:hanging="426"/>
        <w:contextualSpacing/>
        <w:jc w:val="both"/>
        <w:textAlignment w:val="auto"/>
        <w:rPr>
          <w:rFonts w:ascii="Arial" w:eastAsia="Arial" w:hAnsi="Arial" w:cs="Arial"/>
          <w:kern w:val="3"/>
          <w:sz w:val="22"/>
          <w:szCs w:val="22"/>
          <w:lang w:eastAsia="zh-CN" w:bidi="hi-IN"/>
        </w:rPr>
      </w:pPr>
      <w:r w:rsidRPr="00DC64E0">
        <w:rPr>
          <w:rFonts w:ascii="Arial" w:eastAsia="Arial" w:hAnsi="Arial" w:cs="Arial"/>
          <w:kern w:val="3"/>
          <w:sz w:val="22"/>
          <w:szCs w:val="22"/>
          <w:lang w:eastAsia="zh-CN" w:bidi="hi-IN"/>
        </w:rPr>
        <w:t>Odstąpienie od umowy następuje w formie pisemnej zawierającej uzasadnienie. Odstąpi</w:t>
      </w:r>
      <w:r w:rsidRPr="00DC64E0">
        <w:rPr>
          <w:rFonts w:ascii="Arial" w:eastAsia="Arial" w:hAnsi="Arial" w:cs="Arial"/>
          <w:kern w:val="3"/>
          <w:sz w:val="22"/>
          <w:szCs w:val="22"/>
          <w:lang w:eastAsia="zh-CN" w:bidi="hi-IN"/>
        </w:rPr>
        <w:t>e</w:t>
      </w:r>
      <w:r w:rsidRPr="00DC64E0">
        <w:rPr>
          <w:rFonts w:ascii="Arial" w:eastAsia="Arial" w:hAnsi="Arial" w:cs="Arial"/>
          <w:kern w:val="3"/>
          <w:sz w:val="22"/>
          <w:szCs w:val="22"/>
          <w:lang w:eastAsia="zh-CN" w:bidi="hi-IN"/>
        </w:rPr>
        <w:lastRenderedPageBreak/>
        <w:t>nie Zamawiającego od umowy z przyczyn zależnych od Wykonawcy następuje z chwilą doręczenia Wykonawcy pisemnego oświadczenia wskazującego przyczynę odstąpienia od umowy. Odstąpienie od umowy z przyczyn, o których mowa w ust. 1 pkt 1 może być dok</w:t>
      </w:r>
      <w:r w:rsidRPr="00DC64E0">
        <w:rPr>
          <w:rFonts w:ascii="Arial" w:eastAsia="Arial" w:hAnsi="Arial" w:cs="Arial"/>
          <w:kern w:val="3"/>
          <w:sz w:val="22"/>
          <w:szCs w:val="22"/>
          <w:lang w:eastAsia="zh-CN" w:bidi="hi-IN"/>
        </w:rPr>
        <w:t>o</w:t>
      </w:r>
      <w:r w:rsidRPr="00DC64E0">
        <w:rPr>
          <w:rFonts w:ascii="Arial" w:eastAsia="Arial" w:hAnsi="Arial" w:cs="Arial"/>
          <w:kern w:val="3"/>
          <w:sz w:val="22"/>
          <w:szCs w:val="22"/>
          <w:lang w:eastAsia="zh-CN" w:bidi="hi-IN"/>
        </w:rPr>
        <w:t>nane w terminie 30 dni od dnia powzięcia wiadomości o zaistnieniu okoliczności stanowi</w:t>
      </w:r>
      <w:r w:rsidRPr="00DC64E0">
        <w:rPr>
          <w:rFonts w:ascii="Arial" w:eastAsia="Arial" w:hAnsi="Arial" w:cs="Arial"/>
          <w:kern w:val="3"/>
          <w:sz w:val="22"/>
          <w:szCs w:val="22"/>
          <w:lang w:eastAsia="zh-CN" w:bidi="hi-IN"/>
        </w:rPr>
        <w:t>ą</w:t>
      </w:r>
      <w:r w:rsidRPr="00DC64E0">
        <w:rPr>
          <w:rFonts w:ascii="Arial" w:eastAsia="Arial" w:hAnsi="Arial" w:cs="Arial"/>
          <w:kern w:val="3"/>
          <w:sz w:val="22"/>
          <w:szCs w:val="22"/>
          <w:lang w:eastAsia="zh-CN" w:bidi="hi-IN"/>
        </w:rPr>
        <w:t>cej podstawę odstąpienia od umowy.</w:t>
      </w:r>
    </w:p>
    <w:p w:rsidR="00DC64E0" w:rsidRPr="00DC64E0" w:rsidRDefault="00DC64E0" w:rsidP="002047DE">
      <w:pPr>
        <w:suppressAutoHyphens w:val="0"/>
        <w:spacing w:line="276" w:lineRule="auto"/>
        <w:ind w:left="426"/>
        <w:contextualSpacing/>
        <w:jc w:val="both"/>
        <w:textAlignment w:val="auto"/>
        <w:rPr>
          <w:rFonts w:ascii="Arial" w:eastAsia="Arial" w:hAnsi="Arial" w:cs="Arial"/>
          <w:kern w:val="3"/>
          <w:sz w:val="22"/>
          <w:szCs w:val="22"/>
          <w:lang w:eastAsia="zh-CN" w:bidi="hi-IN"/>
        </w:rPr>
      </w:pPr>
    </w:p>
    <w:p w:rsidR="00DC64E0" w:rsidRPr="00DC64E0" w:rsidRDefault="00DC64E0" w:rsidP="002047DE">
      <w:pPr>
        <w:widowControl w:val="0"/>
        <w:autoSpaceDN w:val="0"/>
        <w:spacing w:line="276" w:lineRule="auto"/>
        <w:jc w:val="center"/>
        <w:rPr>
          <w:rFonts w:ascii="Arial" w:eastAsia="SimSun" w:hAnsi="Arial" w:cs="Arial"/>
          <w:b/>
          <w:kern w:val="3"/>
          <w:sz w:val="22"/>
          <w:szCs w:val="22"/>
          <w:lang w:eastAsia="zh-CN" w:bidi="hi-IN"/>
        </w:rPr>
      </w:pPr>
      <w:r w:rsidRPr="00DC64E0">
        <w:rPr>
          <w:rFonts w:ascii="Arial" w:eastAsia="SimSun" w:hAnsi="Arial" w:cs="Arial"/>
          <w:b/>
          <w:kern w:val="3"/>
          <w:sz w:val="22"/>
          <w:szCs w:val="22"/>
          <w:lang w:eastAsia="zh-CN" w:bidi="hi-IN"/>
        </w:rPr>
        <w:t xml:space="preserve">§ 14. </w:t>
      </w:r>
    </w:p>
    <w:p w:rsidR="00DC64E0" w:rsidRPr="00DC64E0" w:rsidRDefault="00DC64E0">
      <w:pPr>
        <w:widowControl w:val="0"/>
        <w:numPr>
          <w:ilvl w:val="0"/>
          <w:numId w:val="23"/>
        </w:numPr>
        <w:suppressAutoHyphens w:val="0"/>
        <w:overflowPunct w:val="0"/>
        <w:autoSpaceDE w:val="0"/>
        <w:autoSpaceDN w:val="0"/>
        <w:adjustRightInd w:val="0"/>
        <w:spacing w:line="276" w:lineRule="auto"/>
        <w:ind w:left="426" w:hanging="426"/>
        <w:jc w:val="both"/>
        <w:rPr>
          <w:rFonts w:ascii="Arial" w:eastAsia="SimSun" w:hAnsi="Arial" w:cs="Arial"/>
          <w:bCs/>
          <w:kern w:val="3"/>
          <w:sz w:val="22"/>
          <w:szCs w:val="22"/>
          <w:lang w:eastAsia="zh-CN" w:bidi="hi-IN"/>
        </w:rPr>
      </w:pPr>
      <w:r w:rsidRPr="00DC64E0">
        <w:rPr>
          <w:rFonts w:ascii="Arial" w:eastAsia="SimSun" w:hAnsi="Arial" w:cs="Arial"/>
          <w:bCs/>
          <w:kern w:val="3"/>
          <w:sz w:val="22"/>
          <w:szCs w:val="22"/>
          <w:lang w:eastAsia="zh-CN" w:bidi="hi-IN"/>
        </w:rPr>
        <w:t xml:space="preserve">Strony są uprawnione do wprowadzenia do umowy zmian nieistotnych, to jest innych, niż zmiany zdefiniowane w art. 454 ust. 2 ustawy Pzp. </w:t>
      </w:r>
    </w:p>
    <w:p w:rsidR="00DC64E0" w:rsidRPr="00DC64E0" w:rsidRDefault="00DC64E0">
      <w:pPr>
        <w:widowControl w:val="0"/>
        <w:numPr>
          <w:ilvl w:val="0"/>
          <w:numId w:val="23"/>
        </w:numPr>
        <w:suppressAutoHyphens w:val="0"/>
        <w:overflowPunct w:val="0"/>
        <w:autoSpaceDE w:val="0"/>
        <w:autoSpaceDN w:val="0"/>
        <w:adjustRightInd w:val="0"/>
        <w:spacing w:line="276" w:lineRule="auto"/>
        <w:ind w:left="426" w:hanging="426"/>
        <w:jc w:val="both"/>
        <w:rPr>
          <w:rFonts w:ascii="Arial" w:eastAsia="SimSun" w:hAnsi="Arial" w:cs="Arial"/>
          <w:bCs/>
          <w:kern w:val="3"/>
          <w:sz w:val="22"/>
          <w:szCs w:val="22"/>
          <w:lang w:eastAsia="zh-CN" w:bidi="hi-IN"/>
        </w:rPr>
      </w:pPr>
      <w:r w:rsidRPr="00DC64E0">
        <w:rPr>
          <w:rFonts w:ascii="Arial" w:eastAsia="SimSun" w:hAnsi="Arial" w:cs="Arial"/>
          <w:bCs/>
          <w:kern w:val="3"/>
          <w:sz w:val="22"/>
          <w:szCs w:val="22"/>
          <w:lang w:eastAsia="zh-CN" w:bidi="hi-IN"/>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w:t>
      </w:r>
      <w:r w:rsidRPr="00DC64E0">
        <w:rPr>
          <w:rFonts w:ascii="Arial" w:eastAsia="SimSun" w:hAnsi="Arial" w:cs="Arial"/>
          <w:bCs/>
          <w:kern w:val="3"/>
          <w:sz w:val="22"/>
          <w:szCs w:val="22"/>
          <w:lang w:eastAsia="zh-CN" w:bidi="hi-IN"/>
        </w:rPr>
        <w:t>o</w:t>
      </w:r>
      <w:r w:rsidRPr="00DC64E0">
        <w:rPr>
          <w:rFonts w:ascii="Arial" w:eastAsia="SimSun" w:hAnsi="Arial" w:cs="Arial"/>
          <w:bCs/>
          <w:kern w:val="3"/>
          <w:sz w:val="22"/>
          <w:szCs w:val="22"/>
          <w:lang w:eastAsia="zh-CN" w:bidi="hi-IN"/>
        </w:rPr>
        <w:t>stanowienia stanowią katalog zmian, na które Zamawiający może wyrazić zgodę. Nie st</w:t>
      </w:r>
      <w:r w:rsidRPr="00DC64E0">
        <w:rPr>
          <w:rFonts w:ascii="Arial" w:eastAsia="SimSun" w:hAnsi="Arial" w:cs="Arial"/>
          <w:bCs/>
          <w:kern w:val="3"/>
          <w:sz w:val="22"/>
          <w:szCs w:val="22"/>
          <w:lang w:eastAsia="zh-CN" w:bidi="hi-IN"/>
        </w:rPr>
        <w:t>a</w:t>
      </w:r>
      <w:r w:rsidRPr="00DC64E0">
        <w:rPr>
          <w:rFonts w:ascii="Arial" w:eastAsia="SimSun" w:hAnsi="Arial" w:cs="Arial"/>
          <w:bCs/>
          <w:kern w:val="3"/>
          <w:sz w:val="22"/>
          <w:szCs w:val="22"/>
          <w:lang w:eastAsia="zh-CN" w:bidi="hi-IN"/>
        </w:rPr>
        <w:t>nowią jednocześnie zobowiązania do wyrażenia takiej zgody.</w:t>
      </w:r>
    </w:p>
    <w:p w:rsidR="00DC64E0" w:rsidRPr="00DC64E0" w:rsidRDefault="00DC64E0">
      <w:pPr>
        <w:widowControl w:val="0"/>
        <w:numPr>
          <w:ilvl w:val="0"/>
          <w:numId w:val="23"/>
        </w:numPr>
        <w:suppressAutoHyphens w:val="0"/>
        <w:overflowPunct w:val="0"/>
        <w:autoSpaceDE w:val="0"/>
        <w:autoSpaceDN w:val="0"/>
        <w:adjustRightInd w:val="0"/>
        <w:spacing w:line="276" w:lineRule="auto"/>
        <w:ind w:left="426" w:hanging="426"/>
        <w:jc w:val="both"/>
        <w:rPr>
          <w:rFonts w:ascii="Arial" w:eastAsia="SimSun" w:hAnsi="Arial" w:cs="Arial"/>
          <w:bCs/>
          <w:kern w:val="3"/>
          <w:sz w:val="22"/>
          <w:szCs w:val="22"/>
          <w:lang w:eastAsia="zh-CN" w:bidi="hi-IN"/>
        </w:rPr>
      </w:pPr>
      <w:r w:rsidRPr="00DC64E0">
        <w:rPr>
          <w:rFonts w:ascii="Arial" w:eastAsia="SimSun" w:hAnsi="Arial" w:cs="Arial"/>
          <w:bCs/>
          <w:kern w:val="3"/>
          <w:sz w:val="22"/>
          <w:szCs w:val="22"/>
          <w:lang w:eastAsia="zh-CN" w:bidi="hi-IN"/>
        </w:rPr>
        <w:t xml:space="preserve">Zamawiający, na podstawie art. 455 ust. 1 </w:t>
      </w:r>
      <w:proofErr w:type="spellStart"/>
      <w:r w:rsidRPr="00DC64E0">
        <w:rPr>
          <w:rFonts w:ascii="Arial" w:eastAsia="SimSun" w:hAnsi="Arial" w:cs="Arial"/>
          <w:bCs/>
          <w:kern w:val="3"/>
          <w:sz w:val="22"/>
          <w:szCs w:val="22"/>
          <w:lang w:eastAsia="zh-CN" w:bidi="hi-IN"/>
        </w:rPr>
        <w:t>pkt</w:t>
      </w:r>
      <w:proofErr w:type="spellEnd"/>
      <w:r w:rsidRPr="00DC64E0">
        <w:rPr>
          <w:rFonts w:ascii="Arial" w:eastAsia="SimSun" w:hAnsi="Arial" w:cs="Arial"/>
          <w:bCs/>
          <w:kern w:val="3"/>
          <w:sz w:val="22"/>
          <w:szCs w:val="22"/>
          <w:lang w:eastAsia="zh-CN" w:bidi="hi-IN"/>
        </w:rPr>
        <w:t xml:space="preserve"> 1 ustawy Pzp, przewiduje możliwość dok</w:t>
      </w:r>
      <w:r w:rsidRPr="00DC64E0">
        <w:rPr>
          <w:rFonts w:ascii="Arial" w:eastAsia="SimSun" w:hAnsi="Arial" w:cs="Arial"/>
          <w:bCs/>
          <w:kern w:val="3"/>
          <w:sz w:val="22"/>
          <w:szCs w:val="22"/>
          <w:lang w:eastAsia="zh-CN" w:bidi="hi-IN"/>
        </w:rPr>
        <w:t>o</w:t>
      </w:r>
      <w:r w:rsidRPr="00DC64E0">
        <w:rPr>
          <w:rFonts w:ascii="Arial" w:eastAsia="SimSun" w:hAnsi="Arial" w:cs="Arial"/>
          <w:bCs/>
          <w:kern w:val="3"/>
          <w:sz w:val="22"/>
          <w:szCs w:val="22"/>
          <w:lang w:eastAsia="zh-CN" w:bidi="hi-IN"/>
        </w:rPr>
        <w:t>nania następujących zmian w umowie:</w:t>
      </w:r>
    </w:p>
    <w:p w:rsidR="00DC64E0" w:rsidRPr="00DC64E0" w:rsidRDefault="00DC64E0">
      <w:pPr>
        <w:widowControl w:val="0"/>
        <w:numPr>
          <w:ilvl w:val="0"/>
          <w:numId w:val="14"/>
        </w:numPr>
        <w:tabs>
          <w:tab w:val="left" w:pos="851"/>
        </w:tabs>
        <w:suppressAutoHyphens w:val="0"/>
        <w:overflowPunct w:val="0"/>
        <w:autoSpaceDE w:val="0"/>
        <w:autoSpaceDN w:val="0"/>
        <w:adjustRightInd w:val="0"/>
        <w:spacing w:line="276" w:lineRule="auto"/>
        <w:ind w:left="851" w:hanging="425"/>
        <w:jc w:val="both"/>
        <w:rPr>
          <w:rFonts w:ascii="Arial" w:eastAsia="SimSun" w:hAnsi="Arial" w:cs="Arial"/>
          <w:bCs/>
          <w:kern w:val="3"/>
          <w:sz w:val="22"/>
          <w:szCs w:val="22"/>
          <w:lang w:eastAsia="zh-CN" w:bidi="hi-IN"/>
        </w:rPr>
      </w:pPr>
      <w:r w:rsidRPr="00DC64E0">
        <w:rPr>
          <w:rFonts w:ascii="Arial" w:eastAsia="SimSun" w:hAnsi="Arial" w:cs="Arial"/>
          <w:kern w:val="3"/>
          <w:sz w:val="22"/>
          <w:szCs w:val="22"/>
          <w:lang w:eastAsia="zh-CN" w:bidi="hi-IN"/>
        </w:rPr>
        <w:t>termin wykonania umowy może ulec zmianie w przypadkach:</w:t>
      </w:r>
    </w:p>
    <w:p w:rsidR="00DC64E0" w:rsidRPr="00DC64E0" w:rsidRDefault="00DC64E0">
      <w:pPr>
        <w:widowControl w:val="0"/>
        <w:numPr>
          <w:ilvl w:val="0"/>
          <w:numId w:val="15"/>
        </w:numPr>
        <w:tabs>
          <w:tab w:val="left" w:pos="1276"/>
        </w:tabs>
        <w:suppressAutoHyphens w:val="0"/>
        <w:overflowPunct w:val="0"/>
        <w:autoSpaceDE w:val="0"/>
        <w:autoSpaceDN w:val="0"/>
        <w:adjustRightInd w:val="0"/>
        <w:spacing w:line="276" w:lineRule="auto"/>
        <w:ind w:left="1276" w:hanging="425"/>
        <w:jc w:val="both"/>
        <w:rPr>
          <w:rFonts w:ascii="Arial" w:eastAsia="SimSun" w:hAnsi="Arial" w:cs="Arial"/>
          <w:bCs/>
          <w:kern w:val="3"/>
          <w:sz w:val="22"/>
          <w:szCs w:val="22"/>
          <w:lang w:eastAsia="zh-CN" w:bidi="hi-IN"/>
        </w:rPr>
      </w:pPr>
      <w:r w:rsidRPr="00DC64E0">
        <w:rPr>
          <w:rFonts w:ascii="Arial" w:eastAsia="SimSun" w:hAnsi="Arial" w:cs="Arial"/>
          <w:kern w:val="3"/>
          <w:sz w:val="22"/>
          <w:szCs w:val="22"/>
          <w:lang w:eastAsia="zh-CN" w:bidi="hi-IN"/>
        </w:rPr>
        <w:t>opóźnień zależnych od Zamawiającego – zmiana o czas opóźnienia zależnego od Zamawiającego,</w:t>
      </w:r>
    </w:p>
    <w:p w:rsidR="00DC64E0" w:rsidRPr="00DC64E0" w:rsidRDefault="00DC64E0">
      <w:pPr>
        <w:widowControl w:val="0"/>
        <w:numPr>
          <w:ilvl w:val="0"/>
          <w:numId w:val="15"/>
        </w:numPr>
        <w:tabs>
          <w:tab w:val="left" w:pos="1276"/>
        </w:tabs>
        <w:suppressAutoHyphens w:val="0"/>
        <w:overflowPunct w:val="0"/>
        <w:autoSpaceDE w:val="0"/>
        <w:autoSpaceDN w:val="0"/>
        <w:adjustRightInd w:val="0"/>
        <w:spacing w:line="276" w:lineRule="auto"/>
        <w:ind w:left="1276" w:hanging="425"/>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w przypadku wystąpienia okoliczności niezależnych od Wykonawcy skutkujących niemożnością dotrzymania terminu realizacji zamówienia, termin ten może ulec przedłużeniu, nie więcej jednak niż o czas trwania tych okoliczności. Do okolic</w:t>
      </w:r>
      <w:r w:rsidRPr="00DC64E0">
        <w:rPr>
          <w:rFonts w:ascii="Arial" w:eastAsia="SimSun" w:hAnsi="Arial" w:cs="Arial"/>
          <w:kern w:val="3"/>
          <w:sz w:val="22"/>
          <w:szCs w:val="22"/>
          <w:lang w:eastAsia="zh-CN" w:bidi="hi-IN"/>
        </w:rPr>
        <w:t>z</w:t>
      </w:r>
      <w:r w:rsidRPr="00DC64E0">
        <w:rPr>
          <w:rFonts w:ascii="Arial" w:eastAsia="SimSun" w:hAnsi="Arial" w:cs="Arial"/>
          <w:kern w:val="3"/>
          <w:sz w:val="22"/>
          <w:szCs w:val="22"/>
          <w:lang w:eastAsia="zh-CN" w:bidi="hi-IN"/>
        </w:rPr>
        <w:t>ności, o których mowa w zdaniu powyżej, zaliczyć należy w szczególności prz</w:t>
      </w:r>
      <w:r w:rsidRPr="00DC64E0">
        <w:rPr>
          <w:rFonts w:ascii="Arial" w:eastAsia="SimSun" w:hAnsi="Arial" w:cs="Arial"/>
          <w:kern w:val="3"/>
          <w:sz w:val="22"/>
          <w:szCs w:val="22"/>
          <w:lang w:eastAsia="zh-CN" w:bidi="hi-IN"/>
        </w:rPr>
        <w:t>y</w:t>
      </w:r>
      <w:r w:rsidRPr="00DC64E0">
        <w:rPr>
          <w:rFonts w:ascii="Arial" w:eastAsia="SimSun" w:hAnsi="Arial" w:cs="Arial"/>
          <w:kern w:val="3"/>
          <w:sz w:val="22"/>
          <w:szCs w:val="22"/>
          <w:lang w:eastAsia="zh-CN" w:bidi="hi-IN"/>
        </w:rPr>
        <w:t>padek wystąpienia siły wyższej, to znaczy niezależnego od Wykonawcy losowego zdarzenia zewnętrznego, które było niemożliwe do przewidzenia w momencie z</w:t>
      </w:r>
      <w:r w:rsidRPr="00DC64E0">
        <w:rPr>
          <w:rFonts w:ascii="Arial" w:eastAsia="SimSun" w:hAnsi="Arial" w:cs="Arial"/>
          <w:kern w:val="3"/>
          <w:sz w:val="22"/>
          <w:szCs w:val="22"/>
          <w:lang w:eastAsia="zh-CN" w:bidi="hi-IN"/>
        </w:rPr>
        <w:t>a</w:t>
      </w:r>
      <w:r w:rsidRPr="00DC64E0">
        <w:rPr>
          <w:rFonts w:ascii="Arial" w:eastAsia="SimSun" w:hAnsi="Arial" w:cs="Arial"/>
          <w:kern w:val="3"/>
          <w:sz w:val="22"/>
          <w:szCs w:val="22"/>
          <w:lang w:eastAsia="zh-CN" w:bidi="hi-IN"/>
        </w:rPr>
        <w:t>warcia umowy i któremu nie można było zapobiec mimo dochowania należytej staranności. Przypadkami siły wyższej są m.in.: powódź, pożar, trzęsienie ziemi i inne klęski żywiołowe, nagłe i długotrwałe przerwy w dostawie energii elektryc</w:t>
      </w:r>
      <w:r w:rsidRPr="00DC64E0">
        <w:rPr>
          <w:rFonts w:ascii="Arial" w:eastAsia="SimSun" w:hAnsi="Arial" w:cs="Arial"/>
          <w:kern w:val="3"/>
          <w:sz w:val="22"/>
          <w:szCs w:val="22"/>
          <w:lang w:eastAsia="zh-CN" w:bidi="hi-IN"/>
        </w:rPr>
        <w:t>z</w:t>
      </w:r>
      <w:r w:rsidRPr="00DC64E0">
        <w:rPr>
          <w:rFonts w:ascii="Arial" w:eastAsia="SimSun" w:hAnsi="Arial" w:cs="Arial"/>
          <w:kern w:val="3"/>
          <w:sz w:val="22"/>
          <w:szCs w:val="22"/>
          <w:lang w:eastAsia="zh-CN" w:bidi="hi-IN"/>
        </w:rPr>
        <w:t>nej, epidemie, promieniowanie lub skażenia, katastrofy komunikacyjne lub budo</w:t>
      </w:r>
      <w:r w:rsidRPr="00DC64E0">
        <w:rPr>
          <w:rFonts w:ascii="Arial" w:eastAsia="SimSun" w:hAnsi="Arial" w:cs="Arial"/>
          <w:kern w:val="3"/>
          <w:sz w:val="22"/>
          <w:szCs w:val="22"/>
          <w:lang w:eastAsia="zh-CN" w:bidi="hi-IN"/>
        </w:rPr>
        <w:t>w</w:t>
      </w:r>
      <w:r w:rsidRPr="00DC64E0">
        <w:rPr>
          <w:rFonts w:ascii="Arial" w:eastAsia="SimSun" w:hAnsi="Arial" w:cs="Arial"/>
          <w:kern w:val="3"/>
          <w:sz w:val="22"/>
          <w:szCs w:val="22"/>
          <w:lang w:eastAsia="zh-CN" w:bidi="hi-IN"/>
        </w:rPr>
        <w:t>lane, zamieszki, strajki, ataki terrorystyczne, działania wojenne (zbrojne).</w:t>
      </w:r>
    </w:p>
    <w:p w:rsidR="00DC64E0" w:rsidRPr="00DC64E0" w:rsidRDefault="00DC64E0">
      <w:pPr>
        <w:widowControl w:val="0"/>
        <w:numPr>
          <w:ilvl w:val="0"/>
          <w:numId w:val="14"/>
        </w:numPr>
        <w:tabs>
          <w:tab w:val="left" w:pos="851"/>
        </w:tabs>
        <w:suppressAutoHyphens w:val="0"/>
        <w:overflowPunct w:val="0"/>
        <w:autoSpaceDE w:val="0"/>
        <w:autoSpaceDN w:val="0"/>
        <w:adjustRightInd w:val="0"/>
        <w:spacing w:line="276" w:lineRule="auto"/>
        <w:ind w:left="851" w:hanging="425"/>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w sytuacji, gdy model samochodu zaoferowany przez Wykonawcę przestał być prod</w:t>
      </w:r>
      <w:r w:rsidRPr="00DC64E0">
        <w:rPr>
          <w:rFonts w:ascii="Arial" w:eastAsia="SimSun" w:hAnsi="Arial" w:cs="Arial"/>
          <w:kern w:val="3"/>
          <w:sz w:val="22"/>
          <w:szCs w:val="22"/>
          <w:lang w:eastAsia="zh-CN" w:bidi="hi-IN"/>
        </w:rPr>
        <w:t>u</w:t>
      </w:r>
      <w:r w:rsidRPr="00DC64E0">
        <w:rPr>
          <w:rFonts w:ascii="Arial" w:eastAsia="SimSun" w:hAnsi="Arial" w:cs="Arial"/>
          <w:kern w:val="3"/>
          <w:sz w:val="22"/>
          <w:szCs w:val="22"/>
          <w:lang w:eastAsia="zh-CN" w:bidi="hi-IN"/>
        </w:rPr>
        <w:t>kowany/został wycofany ze sprzedaży lub jest niedostępny, co będzie potwierdzone stosownym dokumentem, Zamawiający dopuszcza możliwość zamiany przedmiotu umowy na inny samochód, spełniający wymagania określone w załączniku nr 1</w:t>
      </w:r>
      <w:r w:rsidR="0097445D">
        <w:rPr>
          <w:rFonts w:ascii="Arial" w:eastAsia="SimSun" w:hAnsi="Arial" w:cs="Arial"/>
          <w:kern w:val="3"/>
          <w:sz w:val="22"/>
          <w:szCs w:val="22"/>
          <w:lang w:eastAsia="zh-CN" w:bidi="hi-IN"/>
        </w:rPr>
        <w:t>2</w:t>
      </w:r>
      <w:r w:rsidRPr="00DC64E0">
        <w:rPr>
          <w:rFonts w:ascii="Arial" w:eastAsia="SimSun" w:hAnsi="Arial" w:cs="Arial"/>
          <w:kern w:val="3"/>
          <w:sz w:val="22"/>
          <w:szCs w:val="22"/>
          <w:lang w:eastAsia="zh-CN" w:bidi="hi-IN"/>
        </w:rPr>
        <w:t>b do SWZ. W takim przypadku zmiana nie może powodować wzrostu wynagrodzenia W</w:t>
      </w:r>
      <w:r w:rsidRPr="00DC64E0">
        <w:rPr>
          <w:rFonts w:ascii="Arial" w:eastAsia="SimSun" w:hAnsi="Arial" w:cs="Arial"/>
          <w:kern w:val="3"/>
          <w:sz w:val="22"/>
          <w:szCs w:val="22"/>
          <w:lang w:eastAsia="zh-CN" w:bidi="hi-IN"/>
        </w:rPr>
        <w:t>y</w:t>
      </w:r>
      <w:r w:rsidRPr="00DC64E0">
        <w:rPr>
          <w:rFonts w:ascii="Arial" w:eastAsia="SimSun" w:hAnsi="Arial" w:cs="Arial"/>
          <w:kern w:val="3"/>
          <w:sz w:val="22"/>
          <w:szCs w:val="22"/>
          <w:lang w:eastAsia="zh-CN" w:bidi="hi-IN"/>
        </w:rPr>
        <w:t>konawcy. Ww. zamianę przedmiotu umowy Zamawiający rozpatrzy, po uprzednim zł</w:t>
      </w:r>
      <w:r w:rsidRPr="00DC64E0">
        <w:rPr>
          <w:rFonts w:ascii="Arial" w:eastAsia="SimSun" w:hAnsi="Arial" w:cs="Arial"/>
          <w:kern w:val="3"/>
          <w:sz w:val="22"/>
          <w:szCs w:val="22"/>
          <w:lang w:eastAsia="zh-CN" w:bidi="hi-IN"/>
        </w:rPr>
        <w:t>o</w:t>
      </w:r>
      <w:r w:rsidRPr="00DC64E0">
        <w:rPr>
          <w:rFonts w:ascii="Arial" w:eastAsia="SimSun" w:hAnsi="Arial" w:cs="Arial"/>
          <w:kern w:val="3"/>
          <w:sz w:val="22"/>
          <w:szCs w:val="22"/>
          <w:lang w:eastAsia="zh-CN" w:bidi="hi-IN"/>
        </w:rPr>
        <w:t>żeniu przez Wykonawcę pisemnego uzasadnienia i propozycji zamiany.</w:t>
      </w:r>
    </w:p>
    <w:p w:rsidR="00DC64E0" w:rsidRPr="00DC64E0" w:rsidRDefault="00DC64E0">
      <w:pPr>
        <w:widowControl w:val="0"/>
        <w:numPr>
          <w:ilvl w:val="0"/>
          <w:numId w:val="14"/>
        </w:numPr>
        <w:tabs>
          <w:tab w:val="left" w:pos="851"/>
        </w:tabs>
        <w:suppressAutoHyphens w:val="0"/>
        <w:overflowPunct w:val="0"/>
        <w:autoSpaceDE w:val="0"/>
        <w:autoSpaceDN w:val="0"/>
        <w:adjustRightInd w:val="0"/>
        <w:spacing w:line="276" w:lineRule="auto"/>
        <w:ind w:left="851" w:hanging="425"/>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rsidR="00DC64E0" w:rsidRPr="00DC64E0" w:rsidRDefault="00DC64E0">
      <w:pPr>
        <w:widowControl w:val="0"/>
        <w:numPr>
          <w:ilvl w:val="0"/>
          <w:numId w:val="14"/>
        </w:numPr>
        <w:tabs>
          <w:tab w:val="left" w:pos="851"/>
        </w:tabs>
        <w:suppressAutoHyphens w:val="0"/>
        <w:overflowPunct w:val="0"/>
        <w:autoSpaceDE w:val="0"/>
        <w:autoSpaceDN w:val="0"/>
        <w:adjustRightInd w:val="0"/>
        <w:spacing w:line="276" w:lineRule="auto"/>
        <w:ind w:left="851" w:hanging="425"/>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w przypadku, gdy Wykonawca w ofercie przewidział korzystanie z podwykonawców, przewiduje się możliwą zmianę umowy dotyczącą samodzielnego wykonania prze</w:t>
      </w:r>
      <w:r w:rsidRPr="00DC64E0">
        <w:rPr>
          <w:rFonts w:ascii="Arial" w:eastAsia="SimSun" w:hAnsi="Arial" w:cs="Arial"/>
          <w:kern w:val="3"/>
          <w:sz w:val="22"/>
          <w:szCs w:val="22"/>
          <w:lang w:eastAsia="zh-CN" w:bidi="hi-IN"/>
        </w:rPr>
        <w:t>d</w:t>
      </w:r>
      <w:r w:rsidRPr="00DC64E0">
        <w:rPr>
          <w:rFonts w:ascii="Arial" w:eastAsia="SimSun" w:hAnsi="Arial" w:cs="Arial"/>
          <w:kern w:val="3"/>
          <w:sz w:val="22"/>
          <w:szCs w:val="22"/>
          <w:lang w:eastAsia="zh-CN" w:bidi="hi-IN"/>
        </w:rPr>
        <w:t>miotu zamówienia lub zwiększenia bądź zmniejszenia liczby podwykonawców, jeżeli</w:t>
      </w:r>
      <w:r w:rsidRPr="00DC64E0">
        <w:rPr>
          <w:rFonts w:ascii="Arial" w:eastAsia="SimSun" w:hAnsi="Arial" w:cs="Arial"/>
          <w:bCs/>
          <w:kern w:val="3"/>
          <w:sz w:val="22"/>
          <w:szCs w:val="22"/>
          <w:lang w:eastAsia="zh-CN" w:bidi="hi-IN"/>
        </w:rPr>
        <w:t xml:space="preserve"> Wykonawca uzna to za konieczne i złoży odpowiedni wniosek w formie pisemnej</w:t>
      </w:r>
      <w:r w:rsidRPr="00DC64E0">
        <w:rPr>
          <w:rFonts w:ascii="Arial" w:eastAsia="SimSun" w:hAnsi="Arial" w:cs="Arial"/>
          <w:kern w:val="3"/>
          <w:sz w:val="22"/>
          <w:szCs w:val="22"/>
          <w:lang w:eastAsia="zh-CN" w:bidi="hi-IN"/>
        </w:rPr>
        <w:t>. Zgoda na zmianę, rezygnację z podwykonawcy może nastąpić pod warunkiem prze</w:t>
      </w:r>
      <w:r w:rsidRPr="00DC64E0">
        <w:rPr>
          <w:rFonts w:ascii="Arial" w:eastAsia="SimSun" w:hAnsi="Arial" w:cs="Arial"/>
          <w:kern w:val="3"/>
          <w:sz w:val="22"/>
          <w:szCs w:val="22"/>
          <w:lang w:eastAsia="zh-CN" w:bidi="hi-IN"/>
        </w:rPr>
        <w:t>d</w:t>
      </w:r>
      <w:r w:rsidRPr="00DC64E0">
        <w:rPr>
          <w:rFonts w:ascii="Arial" w:eastAsia="SimSun" w:hAnsi="Arial" w:cs="Arial"/>
          <w:kern w:val="3"/>
          <w:sz w:val="22"/>
          <w:szCs w:val="22"/>
          <w:lang w:eastAsia="zh-CN" w:bidi="hi-IN"/>
        </w:rPr>
        <w:lastRenderedPageBreak/>
        <w:t>stawienia przez Wykonawcę oświadczeń podwykonawców i dalszych podwykona</w:t>
      </w:r>
      <w:r w:rsidRPr="00DC64E0">
        <w:rPr>
          <w:rFonts w:ascii="Arial" w:eastAsia="SimSun" w:hAnsi="Arial" w:cs="Arial"/>
          <w:kern w:val="3"/>
          <w:sz w:val="22"/>
          <w:szCs w:val="22"/>
          <w:lang w:eastAsia="zh-CN" w:bidi="hi-IN"/>
        </w:rPr>
        <w:t>w</w:t>
      </w:r>
      <w:r w:rsidRPr="00DC64E0">
        <w:rPr>
          <w:rFonts w:ascii="Arial" w:eastAsia="SimSun" w:hAnsi="Arial" w:cs="Arial"/>
          <w:kern w:val="3"/>
          <w:sz w:val="22"/>
          <w:szCs w:val="22"/>
          <w:lang w:eastAsia="zh-CN" w:bidi="hi-IN"/>
        </w:rPr>
        <w:t>ców, którzy byli związani umową z dotychczasowym podwykonawcą, potwierdzających zapłatę przez niego należnego wynagrodzenia za wykonaną część zamówienia do dnia dokonania zmiany umowy w tym zakresie.</w:t>
      </w:r>
    </w:p>
    <w:p w:rsidR="00DC64E0" w:rsidRPr="00DC64E0" w:rsidRDefault="00DC64E0">
      <w:pPr>
        <w:widowControl w:val="0"/>
        <w:numPr>
          <w:ilvl w:val="0"/>
          <w:numId w:val="14"/>
        </w:numPr>
        <w:tabs>
          <w:tab w:val="left" w:pos="851"/>
        </w:tabs>
        <w:suppressAutoHyphens w:val="0"/>
        <w:overflowPunct w:val="0"/>
        <w:autoSpaceDE w:val="0"/>
        <w:autoSpaceDN w:val="0"/>
        <w:adjustRightInd w:val="0"/>
        <w:spacing w:line="276" w:lineRule="auto"/>
        <w:ind w:left="851" w:hanging="425"/>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W przypadku zmiany ustawowej stawki podatku od towarów i usług - zmianie ulegnie wysokość wynagrodzenia Wykonawcy adekwatnie do wprowadzonej zmiany wysok</w:t>
      </w:r>
      <w:r w:rsidRPr="00DC64E0">
        <w:rPr>
          <w:rFonts w:ascii="Arial" w:eastAsia="SimSun" w:hAnsi="Arial" w:cs="Arial"/>
          <w:kern w:val="3"/>
          <w:sz w:val="22"/>
          <w:szCs w:val="22"/>
          <w:lang w:eastAsia="zh-CN" w:bidi="hi-IN"/>
        </w:rPr>
        <w:t>o</w:t>
      </w:r>
      <w:r w:rsidRPr="00DC64E0">
        <w:rPr>
          <w:rFonts w:ascii="Arial" w:eastAsia="SimSun" w:hAnsi="Arial" w:cs="Arial"/>
          <w:kern w:val="3"/>
          <w:sz w:val="22"/>
          <w:szCs w:val="22"/>
          <w:lang w:eastAsia="zh-CN" w:bidi="hi-IN"/>
        </w:rPr>
        <w:t>ści stawki VAT. Zmiana wysokości wynagrodzenia Wykonawcy będzie dokonana w oparciu o dane dotyczące cen jednostkowych w rozbiciu na cenę netto i VAT, które wykonawca przedłoży zamawiającemu przed podpisaniem umowy. Zmiana wysokości wynagrodzenia będzie odnosić się wyłącznie do części przedmiotu umowy zrealiz</w:t>
      </w:r>
      <w:r w:rsidRPr="00DC64E0">
        <w:rPr>
          <w:rFonts w:ascii="Arial" w:eastAsia="SimSun" w:hAnsi="Arial" w:cs="Arial"/>
          <w:kern w:val="3"/>
          <w:sz w:val="22"/>
          <w:szCs w:val="22"/>
          <w:lang w:eastAsia="zh-CN" w:bidi="hi-IN"/>
        </w:rPr>
        <w:t>o</w:t>
      </w:r>
      <w:r w:rsidRPr="00DC64E0">
        <w:rPr>
          <w:rFonts w:ascii="Arial" w:eastAsia="SimSun" w:hAnsi="Arial" w:cs="Arial"/>
          <w:kern w:val="3"/>
          <w:sz w:val="22"/>
          <w:szCs w:val="22"/>
          <w:lang w:eastAsia="zh-CN" w:bidi="hi-IN"/>
        </w:rPr>
        <w:t>wanej, po dniu wejścia w życie przepisów zmieniających stawkę podatku od towarów i usług oraz wyłącznie do części przedmiotu umowy, do której zastosowanie znajdzie zmiana stawki podatku od towarów i usług.</w:t>
      </w:r>
    </w:p>
    <w:p w:rsidR="00DC64E0" w:rsidRDefault="00DC64E0">
      <w:pPr>
        <w:widowControl w:val="0"/>
        <w:numPr>
          <w:ilvl w:val="0"/>
          <w:numId w:val="14"/>
        </w:numPr>
        <w:tabs>
          <w:tab w:val="left" w:pos="851"/>
        </w:tabs>
        <w:suppressAutoHyphens w:val="0"/>
        <w:overflowPunct w:val="0"/>
        <w:autoSpaceDE w:val="0"/>
        <w:autoSpaceDN w:val="0"/>
        <w:adjustRightInd w:val="0"/>
        <w:spacing w:line="276" w:lineRule="auto"/>
        <w:ind w:left="851" w:hanging="425"/>
        <w:jc w:val="both"/>
        <w:rPr>
          <w:rFonts w:ascii="Arial" w:eastAsia="SimSun" w:hAnsi="Arial" w:cs="Arial"/>
          <w:kern w:val="3"/>
          <w:sz w:val="22"/>
          <w:szCs w:val="22"/>
          <w:lang w:eastAsia="zh-CN" w:bidi="hi-IN"/>
        </w:rPr>
      </w:pPr>
      <w:r w:rsidRPr="00DC64E0">
        <w:rPr>
          <w:rFonts w:ascii="Arial" w:eastAsia="SimSun" w:hAnsi="Arial" w:cs="Arial"/>
          <w:kern w:val="3"/>
          <w:sz w:val="22"/>
          <w:szCs w:val="22"/>
          <w:lang w:eastAsia="zh-CN" w:bidi="hi-IN"/>
        </w:rPr>
        <w:t>w przypadku zmiany przepisów prawa związanych z przedmiotem umowy</w:t>
      </w:r>
      <w:r w:rsidR="0097445D">
        <w:rPr>
          <w:rFonts w:ascii="Arial" w:eastAsia="SimSun" w:hAnsi="Arial" w:cs="Arial"/>
          <w:kern w:val="3"/>
          <w:sz w:val="22"/>
          <w:szCs w:val="22"/>
          <w:lang w:eastAsia="zh-CN" w:bidi="hi-IN"/>
        </w:rPr>
        <w:t>,</w:t>
      </w:r>
    </w:p>
    <w:p w:rsidR="0097445D" w:rsidRPr="00DC64E0" w:rsidRDefault="00231506">
      <w:pPr>
        <w:widowControl w:val="0"/>
        <w:numPr>
          <w:ilvl w:val="0"/>
          <w:numId w:val="14"/>
        </w:numPr>
        <w:tabs>
          <w:tab w:val="left" w:pos="851"/>
        </w:tabs>
        <w:suppressAutoHyphens w:val="0"/>
        <w:overflowPunct w:val="0"/>
        <w:autoSpaceDE w:val="0"/>
        <w:autoSpaceDN w:val="0"/>
        <w:adjustRightInd w:val="0"/>
        <w:spacing w:line="276" w:lineRule="auto"/>
        <w:ind w:left="851" w:hanging="425"/>
        <w:jc w:val="both"/>
        <w:rPr>
          <w:rFonts w:ascii="Arial" w:eastAsia="SimSun" w:hAnsi="Arial" w:cs="Arial"/>
          <w:kern w:val="3"/>
          <w:sz w:val="22"/>
          <w:szCs w:val="22"/>
          <w:lang w:eastAsia="zh-CN" w:bidi="hi-IN"/>
        </w:rPr>
      </w:pPr>
      <w:r>
        <w:rPr>
          <w:rFonts w:ascii="Arial" w:eastAsia="SimSun" w:hAnsi="Arial" w:cs="Arial"/>
          <w:kern w:val="3"/>
          <w:sz w:val="22"/>
          <w:szCs w:val="22"/>
          <w:lang w:eastAsia="zh-CN" w:bidi="hi-IN"/>
        </w:rPr>
        <w:t xml:space="preserve">wysokość wynagrodzenia, określonego w </w:t>
      </w:r>
      <w:r w:rsidRPr="00231506">
        <w:rPr>
          <w:rFonts w:ascii="Arial" w:eastAsia="SimSun" w:hAnsi="Arial" w:cs="Arial"/>
          <w:kern w:val="3"/>
          <w:sz w:val="22"/>
          <w:szCs w:val="22"/>
          <w:lang w:eastAsia="zh-CN" w:bidi="hi-IN"/>
        </w:rPr>
        <w:t>§</w:t>
      </w:r>
      <w:r>
        <w:rPr>
          <w:rFonts w:ascii="Arial" w:eastAsia="SimSun" w:hAnsi="Arial" w:cs="Arial"/>
          <w:kern w:val="3"/>
          <w:sz w:val="22"/>
          <w:szCs w:val="22"/>
          <w:lang w:eastAsia="zh-CN" w:bidi="hi-IN"/>
        </w:rPr>
        <w:t xml:space="preserve"> 7 umowy – na pisemny wniosek stron d</w:t>
      </w:r>
      <w:r>
        <w:rPr>
          <w:rFonts w:ascii="Arial" w:eastAsia="SimSun" w:hAnsi="Arial" w:cs="Arial"/>
          <w:kern w:val="3"/>
          <w:sz w:val="22"/>
          <w:szCs w:val="22"/>
          <w:lang w:eastAsia="zh-CN" w:bidi="hi-IN"/>
        </w:rPr>
        <w:t>o</w:t>
      </w:r>
      <w:r>
        <w:rPr>
          <w:rFonts w:ascii="Arial" w:eastAsia="SimSun" w:hAnsi="Arial" w:cs="Arial"/>
          <w:kern w:val="3"/>
          <w:sz w:val="22"/>
          <w:szCs w:val="22"/>
          <w:lang w:eastAsia="zh-CN" w:bidi="hi-IN"/>
        </w:rPr>
        <w:t>puszcza się możliwość waloryzacji wynagrodzenia, jeżeli cena pojazdu stanowiącego przedmiot zamówienia wzrośnie lub zmniejszy się o 20% w stosunku do wynagrodz</w:t>
      </w:r>
      <w:r>
        <w:rPr>
          <w:rFonts w:ascii="Arial" w:eastAsia="SimSun" w:hAnsi="Arial" w:cs="Arial"/>
          <w:kern w:val="3"/>
          <w:sz w:val="22"/>
          <w:szCs w:val="22"/>
          <w:lang w:eastAsia="zh-CN" w:bidi="hi-IN"/>
        </w:rPr>
        <w:t>e</w:t>
      </w:r>
      <w:r>
        <w:rPr>
          <w:rFonts w:ascii="Arial" w:eastAsia="SimSun" w:hAnsi="Arial" w:cs="Arial"/>
          <w:kern w:val="3"/>
          <w:sz w:val="22"/>
          <w:szCs w:val="22"/>
          <w:lang w:eastAsia="zh-CN" w:bidi="hi-IN"/>
        </w:rPr>
        <w:t xml:space="preserve">nia wykonawcy określonego w </w:t>
      </w:r>
      <w:r w:rsidRPr="00231506">
        <w:rPr>
          <w:rFonts w:ascii="Arial" w:eastAsia="SimSun" w:hAnsi="Arial" w:cs="Arial"/>
          <w:kern w:val="3"/>
          <w:sz w:val="22"/>
          <w:szCs w:val="22"/>
          <w:lang w:eastAsia="zh-CN" w:bidi="hi-IN"/>
        </w:rPr>
        <w:t>§ 7 umowy</w:t>
      </w:r>
      <w:r>
        <w:rPr>
          <w:rFonts w:ascii="Arial" w:eastAsia="SimSun" w:hAnsi="Arial" w:cs="Arial"/>
          <w:kern w:val="3"/>
          <w:sz w:val="22"/>
          <w:szCs w:val="22"/>
          <w:lang w:eastAsia="zh-CN" w:bidi="hi-IN"/>
        </w:rPr>
        <w:t>. Waloryzacja będzie oparta o wskaźnik cen towarów i usług konsumpcyjnych opublikowany przez Główny Urząd Statystyczny za ostatni zakończony miesiąc przed miesiącem odbioru przedmiotu zamówienia. Przez wskaźnik GUS należy rozumień wskaźnik cen w grupie produktów mających wpływ na zmianę ceny. Jeżeli biuletyn nie będzie publikował wskaźnika wzrostu cen odpowiad</w:t>
      </w:r>
      <w:r>
        <w:rPr>
          <w:rFonts w:ascii="Arial" w:eastAsia="SimSun" w:hAnsi="Arial" w:cs="Arial"/>
          <w:kern w:val="3"/>
          <w:sz w:val="22"/>
          <w:szCs w:val="22"/>
          <w:lang w:eastAsia="zh-CN" w:bidi="hi-IN"/>
        </w:rPr>
        <w:t>a</w:t>
      </w:r>
      <w:r>
        <w:rPr>
          <w:rFonts w:ascii="Arial" w:eastAsia="SimSun" w:hAnsi="Arial" w:cs="Arial"/>
          <w:kern w:val="3"/>
          <w:sz w:val="22"/>
          <w:szCs w:val="22"/>
          <w:lang w:eastAsia="zh-CN" w:bidi="hi-IN"/>
        </w:rPr>
        <w:t>jącego przedmiotowi zamówienia, wzrost cen będzie dokonany w oparciu o ogólny wskaźnik cen towarów i usług konsumpcyjnych opublikowany w tym biuletynie. W przypadku</w:t>
      </w:r>
      <w:r w:rsidR="002E6889">
        <w:rPr>
          <w:rFonts w:ascii="Arial" w:eastAsia="SimSun" w:hAnsi="Arial" w:cs="Arial"/>
          <w:kern w:val="3"/>
          <w:sz w:val="22"/>
          <w:szCs w:val="22"/>
          <w:lang w:eastAsia="zh-CN" w:bidi="hi-IN"/>
        </w:rPr>
        <w:t xml:space="preserve"> braku aktualnych wskaźników (publikacja wskaźników odbywa się z opó</w:t>
      </w:r>
      <w:r w:rsidR="002E6889">
        <w:rPr>
          <w:rFonts w:ascii="Arial" w:eastAsia="SimSun" w:hAnsi="Arial" w:cs="Arial"/>
          <w:kern w:val="3"/>
          <w:sz w:val="22"/>
          <w:szCs w:val="22"/>
          <w:lang w:eastAsia="zh-CN" w:bidi="hi-IN"/>
        </w:rPr>
        <w:t>ź</w:t>
      </w:r>
      <w:r w:rsidR="002E6889">
        <w:rPr>
          <w:rFonts w:ascii="Arial" w:eastAsia="SimSun" w:hAnsi="Arial" w:cs="Arial"/>
          <w:kern w:val="3"/>
          <w:sz w:val="22"/>
          <w:szCs w:val="22"/>
          <w:lang w:eastAsia="zh-CN" w:bidi="hi-IN"/>
        </w:rPr>
        <w:t>nieniem) wniosek o zmianę ceny zostanie rozpatrzony w terminie do 14 dni od dnia ogłoszenia przez Prezesa GUS wskaźników dla ostatniego miesiąca.</w:t>
      </w:r>
    </w:p>
    <w:p w:rsidR="00DC64E0" w:rsidRPr="00DC64E0" w:rsidRDefault="00DC64E0" w:rsidP="002047DE">
      <w:pPr>
        <w:spacing w:line="276" w:lineRule="auto"/>
        <w:ind w:left="709"/>
        <w:jc w:val="both"/>
        <w:textAlignment w:val="auto"/>
        <w:rPr>
          <w:rFonts w:ascii="Arial" w:eastAsia="SimSun" w:hAnsi="Arial" w:cs="Arial"/>
          <w:bCs/>
          <w:kern w:val="3"/>
          <w:sz w:val="22"/>
          <w:szCs w:val="22"/>
          <w:highlight w:val="yellow"/>
          <w:lang w:eastAsia="zh-CN" w:bidi="hi-IN"/>
        </w:rPr>
      </w:pPr>
    </w:p>
    <w:p w:rsidR="00651674" w:rsidRDefault="00AC6C96" w:rsidP="002047DE">
      <w:pPr>
        <w:overflowPunct w:val="0"/>
        <w:spacing w:line="276" w:lineRule="auto"/>
        <w:jc w:val="center"/>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 </w:t>
      </w:r>
      <w:r w:rsidR="002E6889">
        <w:rPr>
          <w:rFonts w:ascii="Arial" w:eastAsiaTheme="minorHAnsi" w:hAnsi="Arial" w:cs="Arial"/>
          <w:b/>
          <w:bCs/>
          <w:color w:val="000000"/>
          <w:sz w:val="22"/>
          <w:szCs w:val="22"/>
          <w:lang w:eastAsia="en-US"/>
        </w:rPr>
        <w:t>15.</w:t>
      </w:r>
    </w:p>
    <w:p w:rsidR="00651674" w:rsidRDefault="00AC6C96">
      <w:pPr>
        <w:pStyle w:val="Akapitzlist"/>
        <w:numPr>
          <w:ilvl w:val="3"/>
          <w:numId w:val="2"/>
        </w:numPr>
        <w:overflowPunct w:val="0"/>
        <w:spacing w:line="276" w:lineRule="auto"/>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 związku z realizacją przedmiotowej umo</w:t>
      </w:r>
      <w:r>
        <w:rPr>
          <w:rFonts w:ascii="Arial" w:eastAsiaTheme="minorHAnsi" w:hAnsi="Arial" w:cs="Arial"/>
          <w:color w:val="000000"/>
          <w:sz w:val="22"/>
          <w:szCs w:val="22"/>
          <w:lang w:eastAsia="en-US"/>
        </w:rPr>
        <w:t>wy (wyłącznie tym celu) będzie dochodzić do przetwarzania przez Strony danych osobowych osób wskazanych przez drugą Stronę. Mając na uwadze okoliczność, że dochodzi do udostępnienia między dwoma administratorami danych, będącymi stronami Umowy, danych osob</w:t>
      </w:r>
      <w:r>
        <w:rPr>
          <w:rFonts w:ascii="Arial" w:eastAsiaTheme="minorHAnsi" w:hAnsi="Arial" w:cs="Arial"/>
          <w:color w:val="000000"/>
          <w:sz w:val="22"/>
          <w:szCs w:val="22"/>
          <w:lang w:eastAsia="en-US"/>
        </w:rPr>
        <w:t xml:space="preserve">owych osób wskazanych w Umowie lub w późniejszym kontakcie stron jako osoby odpowiedzialne za realizację Umowy lub osoby do kontaktu, podmiot, któremu zostały udostępnione dane powinien zrealizować określone obowiązki informacyjne. </w:t>
      </w:r>
    </w:p>
    <w:p w:rsidR="00651674" w:rsidRDefault="00AC6C96">
      <w:pPr>
        <w:pStyle w:val="Akapitzlist"/>
        <w:numPr>
          <w:ilvl w:val="3"/>
          <w:numId w:val="2"/>
        </w:numPr>
        <w:overflowPunct w:val="0"/>
        <w:spacing w:line="276" w:lineRule="auto"/>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Klauzula Informacyjna G</w:t>
      </w:r>
      <w:r>
        <w:rPr>
          <w:rFonts w:ascii="Arial" w:eastAsiaTheme="minorHAnsi" w:hAnsi="Arial" w:cs="Arial"/>
          <w:color w:val="000000"/>
          <w:sz w:val="22"/>
          <w:szCs w:val="22"/>
          <w:lang w:eastAsia="en-US"/>
        </w:rPr>
        <w:t xml:space="preserve">miny </w:t>
      </w:r>
      <w:r w:rsidR="008306AA">
        <w:rPr>
          <w:rFonts w:ascii="Arial" w:eastAsiaTheme="minorHAnsi" w:hAnsi="Arial" w:cs="Arial"/>
          <w:color w:val="000000"/>
          <w:sz w:val="22"/>
          <w:szCs w:val="22"/>
          <w:lang w:eastAsia="en-US"/>
        </w:rPr>
        <w:t>Ułęż</w:t>
      </w:r>
      <w:r>
        <w:rPr>
          <w:rFonts w:ascii="Arial" w:eastAsiaTheme="minorHAnsi" w:hAnsi="Arial" w:cs="Arial"/>
          <w:color w:val="000000"/>
          <w:sz w:val="22"/>
          <w:szCs w:val="22"/>
          <w:lang w:eastAsia="en-US"/>
        </w:rPr>
        <w:t xml:space="preserve"> dotycząca danych Wykonawcy stanowi załącznik nr 10 do SWZ. Klauzula informacyjna dla osób wskazanych przez drugą stronę umowy jako odpowiedzialną za wykonanie umowy, osobę do kontaktu znajduje się w § 30 umowy. Strona która dane udostępniła zobow</w:t>
      </w:r>
      <w:r>
        <w:rPr>
          <w:rFonts w:ascii="Arial" w:eastAsiaTheme="minorHAnsi" w:hAnsi="Arial" w:cs="Arial"/>
          <w:color w:val="000000"/>
          <w:sz w:val="22"/>
          <w:szCs w:val="22"/>
          <w:lang w:eastAsia="en-US"/>
        </w:rPr>
        <w:t xml:space="preserve">iązana jest w imieniu Strony do której dane udostępniono przekazać Klauzulę Informacyjną osobom których dane zostały udostępnione. </w:t>
      </w:r>
    </w:p>
    <w:p w:rsidR="00651674" w:rsidRDefault="00651674" w:rsidP="002047DE">
      <w:pPr>
        <w:spacing w:line="276" w:lineRule="auto"/>
        <w:jc w:val="center"/>
        <w:rPr>
          <w:rFonts w:ascii="Arial" w:hAnsi="Arial" w:cs="Arial"/>
          <w:b/>
          <w:sz w:val="22"/>
          <w:szCs w:val="22"/>
        </w:rPr>
      </w:pPr>
    </w:p>
    <w:p w:rsidR="00651674" w:rsidRDefault="00AC6C96" w:rsidP="002047DE">
      <w:pPr>
        <w:spacing w:line="276" w:lineRule="auto"/>
        <w:jc w:val="center"/>
        <w:rPr>
          <w:rFonts w:ascii="Arial" w:hAnsi="Arial" w:cs="Arial"/>
          <w:b/>
          <w:sz w:val="22"/>
          <w:szCs w:val="22"/>
        </w:rPr>
      </w:pPr>
      <w:r>
        <w:rPr>
          <w:rFonts w:ascii="Arial" w:hAnsi="Arial" w:cs="Arial"/>
          <w:b/>
          <w:sz w:val="22"/>
          <w:szCs w:val="22"/>
        </w:rPr>
        <w:t xml:space="preserve">§ </w:t>
      </w:r>
      <w:r w:rsidR="002E6889">
        <w:rPr>
          <w:rFonts w:ascii="Arial" w:hAnsi="Arial" w:cs="Arial"/>
          <w:b/>
          <w:sz w:val="22"/>
          <w:szCs w:val="22"/>
        </w:rPr>
        <w:t>16</w:t>
      </w:r>
      <w:r>
        <w:rPr>
          <w:rFonts w:ascii="Arial" w:hAnsi="Arial" w:cs="Arial"/>
          <w:b/>
          <w:sz w:val="22"/>
          <w:szCs w:val="22"/>
        </w:rPr>
        <w:t xml:space="preserve">. </w:t>
      </w:r>
    </w:p>
    <w:p w:rsidR="00651674" w:rsidRDefault="00AC6C96" w:rsidP="002047DE">
      <w:pPr>
        <w:spacing w:line="276" w:lineRule="auto"/>
        <w:jc w:val="both"/>
        <w:rPr>
          <w:rFonts w:ascii="Arial" w:hAnsi="Arial" w:cs="Arial"/>
          <w:bCs/>
          <w:sz w:val="22"/>
          <w:szCs w:val="22"/>
        </w:rPr>
      </w:pPr>
      <w:r>
        <w:rPr>
          <w:rFonts w:ascii="Arial" w:hAnsi="Arial" w:cs="Arial"/>
          <w:bCs/>
          <w:sz w:val="22"/>
          <w:szCs w:val="22"/>
        </w:rPr>
        <w:t>Zgodnie z art. 14 ust. 1 i ust. 2 rozporządzenia Parlamentu Europejskiego i Rady (UE) 2016/679 z 27 kwietnia 2016 r.</w:t>
      </w:r>
      <w:r>
        <w:rPr>
          <w:rFonts w:ascii="Arial" w:hAnsi="Arial" w:cs="Arial"/>
          <w:bCs/>
          <w:sz w:val="22"/>
          <w:szCs w:val="22"/>
        </w:rPr>
        <w:t xml:space="preserve"> w sprawie ochrony osób fizycznych w związku z przetwarzaniem danych osobowych i w sprawie swobodnego przepływu takich danych oraz uchylenia dyrektywy 95/46/WE (ogólne rozporządzenie o ochronie danych) </w:t>
      </w:r>
      <w:r>
        <w:rPr>
          <w:rFonts w:ascii="Arial" w:hAnsi="Arial" w:cs="Arial"/>
          <w:bCs/>
          <w:sz w:val="22"/>
          <w:szCs w:val="22"/>
        </w:rPr>
        <w:lastRenderedPageBreak/>
        <w:t>(Dz.U.UE.L.2016.119.1. z dnia 4 maja 2016 r.) - zwaneg</w:t>
      </w:r>
      <w:r>
        <w:rPr>
          <w:rFonts w:ascii="Arial" w:hAnsi="Arial" w:cs="Arial"/>
          <w:bCs/>
          <w:sz w:val="22"/>
          <w:szCs w:val="22"/>
        </w:rPr>
        <w:t>o dalej „RODO” Zamawiający - Administrator podczas pozyskiwania danych osobowych podaje następujące informacje:</w:t>
      </w:r>
    </w:p>
    <w:p w:rsidR="00651674" w:rsidRDefault="00AC6C96">
      <w:pPr>
        <w:pStyle w:val="Akapitzlist"/>
        <w:numPr>
          <w:ilvl w:val="4"/>
          <w:numId w:val="3"/>
        </w:numPr>
        <w:spacing w:line="276" w:lineRule="auto"/>
        <w:ind w:left="426" w:hanging="426"/>
        <w:jc w:val="both"/>
        <w:rPr>
          <w:rFonts w:ascii="Arial" w:hAnsi="Arial" w:cs="Arial"/>
          <w:bCs/>
          <w:sz w:val="22"/>
          <w:szCs w:val="22"/>
        </w:rPr>
      </w:pPr>
      <w:r>
        <w:rPr>
          <w:rFonts w:ascii="Arial" w:hAnsi="Arial" w:cs="Arial"/>
          <w:bCs/>
          <w:sz w:val="22"/>
          <w:szCs w:val="22"/>
        </w:rPr>
        <w:t xml:space="preserve">Administratorem Pani/Pana danych osobowych jest Wójt Gminy </w:t>
      </w:r>
      <w:r w:rsidR="009A6169">
        <w:rPr>
          <w:rFonts w:ascii="Arial" w:hAnsi="Arial" w:cs="Arial"/>
          <w:bCs/>
          <w:sz w:val="22"/>
          <w:szCs w:val="22"/>
        </w:rPr>
        <w:t>Ułęż</w:t>
      </w:r>
      <w:r>
        <w:rPr>
          <w:rFonts w:ascii="Arial" w:hAnsi="Arial" w:cs="Arial"/>
          <w:bCs/>
          <w:sz w:val="22"/>
          <w:szCs w:val="22"/>
        </w:rPr>
        <w:t xml:space="preserve">, </w:t>
      </w:r>
      <w:r w:rsidR="009A6169">
        <w:rPr>
          <w:rFonts w:ascii="Arial" w:hAnsi="Arial" w:cs="Arial"/>
          <w:bCs/>
          <w:sz w:val="22"/>
          <w:szCs w:val="22"/>
        </w:rPr>
        <w:t>Ułęż 168, 08-504 Ułęż</w:t>
      </w:r>
      <w:r>
        <w:rPr>
          <w:rFonts w:ascii="Arial" w:hAnsi="Arial" w:cs="Arial"/>
          <w:bCs/>
          <w:sz w:val="22"/>
          <w:szCs w:val="22"/>
        </w:rPr>
        <w:t>,</w:t>
      </w:r>
    </w:p>
    <w:p w:rsidR="00651674" w:rsidRDefault="00AC6C96">
      <w:pPr>
        <w:pStyle w:val="Akapitzlist"/>
        <w:numPr>
          <w:ilvl w:val="4"/>
          <w:numId w:val="3"/>
        </w:numPr>
        <w:spacing w:line="276" w:lineRule="auto"/>
        <w:ind w:left="426" w:hanging="426"/>
        <w:jc w:val="both"/>
        <w:rPr>
          <w:rFonts w:ascii="Arial" w:hAnsi="Arial" w:cs="Arial"/>
          <w:bCs/>
          <w:sz w:val="22"/>
          <w:szCs w:val="22"/>
        </w:rPr>
      </w:pPr>
      <w:r>
        <w:rPr>
          <w:rFonts w:ascii="Arial" w:hAnsi="Arial" w:cs="Arial"/>
          <w:bCs/>
          <w:sz w:val="22"/>
          <w:szCs w:val="22"/>
        </w:rPr>
        <w:t>Administrator wyznaczył Inspektora Ochrony Danych, z któ</w:t>
      </w:r>
      <w:r>
        <w:rPr>
          <w:rFonts w:ascii="Arial" w:hAnsi="Arial" w:cs="Arial"/>
          <w:bCs/>
          <w:sz w:val="22"/>
          <w:szCs w:val="22"/>
        </w:rPr>
        <w:t>rym można się skontaktować w sprawach związanych z ochroną danych osobowych w następujący sposób: na adres poczty elektronicznej:</w:t>
      </w:r>
      <w:r w:rsidR="002D2863">
        <w:rPr>
          <w:rFonts w:ascii="Arial" w:hAnsi="Arial" w:cs="Arial"/>
          <w:bCs/>
          <w:sz w:val="22"/>
          <w:szCs w:val="22"/>
        </w:rPr>
        <w:t xml:space="preserve"> </w:t>
      </w:r>
      <w:r w:rsidR="009A6169" w:rsidRPr="009A6169">
        <w:rPr>
          <w:rFonts w:ascii="Arial" w:hAnsi="Arial" w:cs="Arial"/>
          <w:sz w:val="22"/>
          <w:szCs w:val="22"/>
        </w:rPr>
        <w:t>INSPEKTOR@CBI24.PL</w:t>
      </w:r>
      <w:r>
        <w:rPr>
          <w:rFonts w:ascii="Arial" w:hAnsi="Arial" w:cs="Arial"/>
          <w:bCs/>
          <w:sz w:val="22"/>
          <w:szCs w:val="22"/>
        </w:rPr>
        <w:t>, listownie: na adres siedziby Administratora.</w:t>
      </w:r>
    </w:p>
    <w:p w:rsidR="00651674" w:rsidRDefault="00AC6C96">
      <w:pPr>
        <w:pStyle w:val="Akapitzlist"/>
        <w:numPr>
          <w:ilvl w:val="4"/>
          <w:numId w:val="3"/>
        </w:numPr>
        <w:spacing w:line="276" w:lineRule="auto"/>
        <w:ind w:left="426" w:hanging="426"/>
        <w:jc w:val="both"/>
        <w:rPr>
          <w:rFonts w:ascii="Arial" w:hAnsi="Arial" w:cs="Arial"/>
          <w:bCs/>
          <w:sz w:val="22"/>
          <w:szCs w:val="22"/>
        </w:rPr>
      </w:pPr>
      <w:r>
        <w:rPr>
          <w:rFonts w:ascii="Arial" w:hAnsi="Arial" w:cs="Arial"/>
          <w:bCs/>
          <w:sz w:val="22"/>
          <w:szCs w:val="22"/>
        </w:rPr>
        <w:t>Pani/Pana dane osobowe (takie jak: imię i nazwisko, nr telefo</w:t>
      </w:r>
      <w:r>
        <w:rPr>
          <w:rFonts w:ascii="Arial" w:hAnsi="Arial" w:cs="Arial"/>
          <w:bCs/>
          <w:sz w:val="22"/>
          <w:szCs w:val="22"/>
        </w:rPr>
        <w:t xml:space="preserve">nu służbowego, służbowy adres poczty elektronicznej, numer uprawnień, nr ewidencyjny członkostwa w izbie inżynierów budownictwa) przetwarzane będą w celu wykonywania umowy, w związku z którą została Pani/został Pan wskazany przez stronę umowy – Wykonawcę, </w:t>
      </w:r>
      <w:r>
        <w:rPr>
          <w:rFonts w:ascii="Arial" w:hAnsi="Arial" w:cs="Arial"/>
          <w:bCs/>
          <w:sz w:val="22"/>
          <w:szCs w:val="22"/>
        </w:rPr>
        <w:t xml:space="preserve">jako osoba odpowiedzialna za wykonywanie umowy, osoba do kontaktu, na podstawie przepisu art. 6 ust. 1 lit. f RODO (realizacja prawnie uzasadnionego interesu Administratora polegającego na prawidłowym oraz zgodnym z zamiarem stron wykonywaniem umowy) oraz </w:t>
      </w:r>
      <w:r>
        <w:rPr>
          <w:rFonts w:ascii="Arial" w:hAnsi="Arial" w:cs="Arial"/>
          <w:bCs/>
          <w:sz w:val="22"/>
          <w:szCs w:val="22"/>
        </w:rPr>
        <w:t xml:space="preserve">w celu ewentualnego ustalenia lub dochodzenia roszczeń lub obrony przed roszczeniami. Pani/Pana dane zostały nam udostępnione przez podmiot, z którym Gmina </w:t>
      </w:r>
      <w:r w:rsidR="00A8137A">
        <w:rPr>
          <w:rFonts w:ascii="Arial" w:hAnsi="Arial" w:cs="Arial"/>
          <w:bCs/>
          <w:sz w:val="22"/>
          <w:szCs w:val="22"/>
        </w:rPr>
        <w:t>Ułęż</w:t>
      </w:r>
      <w:r>
        <w:rPr>
          <w:rFonts w:ascii="Arial" w:hAnsi="Arial" w:cs="Arial"/>
          <w:bCs/>
          <w:sz w:val="22"/>
          <w:szCs w:val="22"/>
        </w:rPr>
        <w:t xml:space="preserve"> zawarła umowę.</w:t>
      </w:r>
    </w:p>
    <w:p w:rsidR="00651674" w:rsidRDefault="00AC6C96">
      <w:pPr>
        <w:pStyle w:val="Akapitzlist"/>
        <w:numPr>
          <w:ilvl w:val="4"/>
          <w:numId w:val="3"/>
        </w:numPr>
        <w:spacing w:line="276" w:lineRule="auto"/>
        <w:ind w:left="426" w:hanging="426"/>
        <w:jc w:val="both"/>
        <w:rPr>
          <w:rFonts w:ascii="Arial" w:hAnsi="Arial" w:cs="Arial"/>
          <w:bCs/>
          <w:sz w:val="22"/>
          <w:szCs w:val="22"/>
        </w:rPr>
      </w:pPr>
      <w:r>
        <w:rPr>
          <w:rFonts w:ascii="Arial" w:hAnsi="Arial" w:cs="Arial"/>
          <w:bCs/>
          <w:sz w:val="22"/>
          <w:szCs w:val="22"/>
        </w:rPr>
        <w:t>Dane osobowe będą przechowywane przez okres niezbędny do realizacji celów przetw</w:t>
      </w:r>
      <w:r>
        <w:rPr>
          <w:rFonts w:ascii="Arial" w:hAnsi="Arial" w:cs="Arial"/>
          <w:bCs/>
          <w:sz w:val="22"/>
          <w:szCs w:val="22"/>
        </w:rPr>
        <w:t xml:space="preserve">arzania wskazanych w pkt 3, lecz nie krócej niż przez okres wskazany w przepisach o archiwizacji. Okres przetwarzania może ulec przedłużeniu o okres przedawnienia potencjalnych roszczeń, jeżeli przetwarzanie danych osobowych będzie niezbędne dla ustalenia </w:t>
      </w:r>
      <w:r>
        <w:rPr>
          <w:rFonts w:ascii="Arial" w:hAnsi="Arial" w:cs="Arial"/>
          <w:bCs/>
          <w:sz w:val="22"/>
          <w:szCs w:val="22"/>
        </w:rPr>
        <w:t>lub dochodzenia ewentualnych roszczeń lub obrony przed takimi roszczeniami.</w:t>
      </w:r>
    </w:p>
    <w:p w:rsidR="00651674" w:rsidRDefault="00AC6C96">
      <w:pPr>
        <w:pStyle w:val="Akapitzlist"/>
        <w:numPr>
          <w:ilvl w:val="4"/>
          <w:numId w:val="3"/>
        </w:numPr>
        <w:spacing w:line="276" w:lineRule="auto"/>
        <w:ind w:left="426" w:hanging="426"/>
        <w:jc w:val="both"/>
        <w:rPr>
          <w:rFonts w:ascii="Arial" w:hAnsi="Arial" w:cs="Arial"/>
          <w:bCs/>
          <w:sz w:val="22"/>
          <w:szCs w:val="22"/>
        </w:rPr>
      </w:pPr>
      <w:r>
        <w:rPr>
          <w:rFonts w:ascii="Arial" w:hAnsi="Arial" w:cs="Arial"/>
          <w:bCs/>
          <w:sz w:val="22"/>
          <w:szCs w:val="22"/>
        </w:rPr>
        <w:t>Pani/Pana dane osobowe będą przekazywane wyłącznie podmiotom świadczącym na rzecz Administratora usługi niezbędne do wykonania umowy oraz pracownikom Administratora, ewentualnie in</w:t>
      </w:r>
      <w:r>
        <w:rPr>
          <w:rFonts w:ascii="Arial" w:hAnsi="Arial" w:cs="Arial"/>
          <w:bCs/>
          <w:sz w:val="22"/>
          <w:szCs w:val="22"/>
        </w:rPr>
        <w:t>nym podwykonawcom uczestniczącym w procesie realizacji umowy (w celu skoordynowania prowadzonych prac) jak również innym uprawnionym przedstawicielom. Przekazywanie powyższym podmiotom danych osobowych dokonywane jest wyłącznie w celach określonych w pkt 3</w:t>
      </w:r>
      <w:r>
        <w:rPr>
          <w:rFonts w:ascii="Arial" w:hAnsi="Arial" w:cs="Arial"/>
          <w:bCs/>
          <w:sz w:val="22"/>
          <w:szCs w:val="22"/>
        </w:rPr>
        <w:t xml:space="preserve"> niniejszej klauzuli. Administrator przekazuje dane tylko w sytuacji gdy jest to niezbędne do realizacji danego celu przetwarzania danych osobowych i tylko w zakresie niezbędnym do jego zrealizowania. W pozostałym zakresie Administrator nie zamierza nikomu</w:t>
      </w:r>
      <w:r>
        <w:rPr>
          <w:rFonts w:ascii="Arial" w:hAnsi="Arial" w:cs="Arial"/>
          <w:bCs/>
          <w:sz w:val="22"/>
          <w:szCs w:val="22"/>
        </w:rPr>
        <w:t xml:space="preserve"> przekazywać Pani/Pana danych osobowych poza przypadkami gdy obowiązek ich udostępnienia wynika z obowiązujących przepisów prawa.</w:t>
      </w:r>
    </w:p>
    <w:p w:rsidR="00651674" w:rsidRDefault="00AC6C96">
      <w:pPr>
        <w:pStyle w:val="Akapitzlist"/>
        <w:numPr>
          <w:ilvl w:val="4"/>
          <w:numId w:val="3"/>
        </w:numPr>
        <w:spacing w:line="276" w:lineRule="auto"/>
        <w:ind w:left="426" w:hanging="426"/>
        <w:jc w:val="both"/>
        <w:rPr>
          <w:rFonts w:ascii="Arial" w:hAnsi="Arial" w:cs="Arial"/>
          <w:bCs/>
          <w:sz w:val="22"/>
          <w:szCs w:val="22"/>
        </w:rPr>
      </w:pPr>
      <w:r>
        <w:rPr>
          <w:rFonts w:ascii="Arial" w:hAnsi="Arial" w:cs="Arial"/>
          <w:bCs/>
          <w:sz w:val="22"/>
          <w:szCs w:val="22"/>
        </w:rPr>
        <w:t>W zakresie przetwarzania danych osobowych posiada Pani/Pan następujące prawa:</w:t>
      </w:r>
    </w:p>
    <w:p w:rsidR="00651674" w:rsidRDefault="00AC6C96">
      <w:pPr>
        <w:pStyle w:val="Akapitzlist"/>
        <w:numPr>
          <w:ilvl w:val="0"/>
          <w:numId w:val="4"/>
        </w:numPr>
        <w:spacing w:line="276" w:lineRule="auto"/>
        <w:ind w:hanging="294"/>
        <w:jc w:val="both"/>
        <w:rPr>
          <w:rFonts w:ascii="Arial" w:hAnsi="Arial" w:cs="Arial"/>
          <w:bCs/>
          <w:sz w:val="22"/>
          <w:szCs w:val="22"/>
        </w:rPr>
      </w:pPr>
      <w:r>
        <w:rPr>
          <w:rFonts w:ascii="Arial" w:hAnsi="Arial" w:cs="Arial"/>
          <w:bCs/>
          <w:sz w:val="22"/>
          <w:szCs w:val="22"/>
        </w:rPr>
        <w:t>dostępu do swoich danych osobowych, sprostowania</w:t>
      </w:r>
      <w:r>
        <w:rPr>
          <w:rFonts w:ascii="Arial" w:hAnsi="Arial" w:cs="Arial"/>
          <w:bCs/>
          <w:sz w:val="22"/>
          <w:szCs w:val="22"/>
        </w:rPr>
        <w:t xml:space="preserve"> swoich danych osobowych, usunięcia swoich danych osobowych, ograniczenia przetwarzania swoich danych osobowych, wniesienia sprzeciwu wobec przetwarzania swoich danych osobowych,</w:t>
      </w:r>
    </w:p>
    <w:p w:rsidR="00651674" w:rsidRDefault="00AC6C96">
      <w:pPr>
        <w:pStyle w:val="Akapitzlist"/>
        <w:numPr>
          <w:ilvl w:val="0"/>
          <w:numId w:val="4"/>
        </w:numPr>
        <w:spacing w:line="276" w:lineRule="auto"/>
        <w:ind w:hanging="294"/>
        <w:jc w:val="both"/>
        <w:rPr>
          <w:rFonts w:ascii="Arial" w:hAnsi="Arial" w:cs="Arial"/>
          <w:bCs/>
          <w:sz w:val="22"/>
          <w:szCs w:val="22"/>
        </w:rPr>
      </w:pPr>
      <w:r>
        <w:rPr>
          <w:rFonts w:ascii="Arial" w:hAnsi="Arial" w:cs="Arial"/>
          <w:bCs/>
          <w:sz w:val="22"/>
          <w:szCs w:val="22"/>
        </w:rPr>
        <w:t>przy czym możliwość (zakres i sytuacje) skorzystania z wymienionych praw uzal</w:t>
      </w:r>
      <w:r>
        <w:rPr>
          <w:rFonts w:ascii="Arial" w:hAnsi="Arial" w:cs="Arial"/>
          <w:bCs/>
          <w:sz w:val="22"/>
          <w:szCs w:val="22"/>
        </w:rPr>
        <w:t>eżniona jest od spełnienia przesłanek określonych w przepisach prawa oraz podstawy prawnej i celu przetwarzania Pani/Pana danych osobowych.</w:t>
      </w:r>
    </w:p>
    <w:p w:rsidR="00651674" w:rsidRDefault="00AC6C96">
      <w:pPr>
        <w:pStyle w:val="Akapitzlist"/>
        <w:numPr>
          <w:ilvl w:val="4"/>
          <w:numId w:val="3"/>
        </w:numPr>
        <w:spacing w:line="276" w:lineRule="auto"/>
        <w:ind w:left="426" w:hanging="426"/>
        <w:jc w:val="both"/>
        <w:rPr>
          <w:rFonts w:ascii="Arial" w:hAnsi="Arial" w:cs="Arial"/>
          <w:bCs/>
          <w:sz w:val="22"/>
          <w:szCs w:val="22"/>
        </w:rPr>
      </w:pPr>
      <w:r>
        <w:rPr>
          <w:rFonts w:ascii="Arial" w:hAnsi="Arial" w:cs="Arial"/>
          <w:bCs/>
          <w:sz w:val="22"/>
          <w:szCs w:val="22"/>
        </w:rPr>
        <w:t xml:space="preserve">W przypadku uznania, że przetwarzanie danych osobowych odbywa się w sposób niezgodny z prawem przysługuje Pani/Panu </w:t>
      </w:r>
      <w:r>
        <w:rPr>
          <w:rFonts w:ascii="Arial" w:hAnsi="Arial" w:cs="Arial"/>
          <w:bCs/>
          <w:sz w:val="22"/>
          <w:szCs w:val="22"/>
        </w:rPr>
        <w:t>prawo wniesienia skargi do Prezesa Urzędu Ochrony Danych Osobowych, z siedzibą w Warszawie ul. Stawki 2, 00-193 Warszawa.</w:t>
      </w:r>
    </w:p>
    <w:p w:rsidR="00651674" w:rsidRDefault="00AC6C96">
      <w:pPr>
        <w:pStyle w:val="Akapitzlist"/>
        <w:numPr>
          <w:ilvl w:val="4"/>
          <w:numId w:val="3"/>
        </w:numPr>
        <w:spacing w:line="276" w:lineRule="auto"/>
        <w:ind w:left="426" w:hanging="426"/>
        <w:jc w:val="both"/>
        <w:rPr>
          <w:rFonts w:ascii="Arial" w:hAnsi="Arial" w:cs="Arial"/>
          <w:bCs/>
          <w:sz w:val="22"/>
          <w:szCs w:val="22"/>
        </w:rPr>
      </w:pPr>
      <w:r>
        <w:rPr>
          <w:rFonts w:ascii="Arial" w:hAnsi="Arial" w:cs="Arial"/>
          <w:bCs/>
          <w:sz w:val="22"/>
          <w:szCs w:val="22"/>
        </w:rPr>
        <w:t>Podanie danych osobowych jest dobrowolne lecz konieczne do zawarcia i wykonania niniejszej Umowy.</w:t>
      </w:r>
    </w:p>
    <w:p w:rsidR="00651674" w:rsidRDefault="00AC6C96">
      <w:pPr>
        <w:pStyle w:val="Akapitzlist"/>
        <w:numPr>
          <w:ilvl w:val="4"/>
          <w:numId w:val="3"/>
        </w:numPr>
        <w:spacing w:line="276" w:lineRule="auto"/>
        <w:ind w:left="426" w:hanging="426"/>
        <w:jc w:val="both"/>
        <w:rPr>
          <w:rFonts w:ascii="Arial" w:hAnsi="Arial" w:cs="Arial"/>
          <w:bCs/>
          <w:sz w:val="22"/>
          <w:szCs w:val="22"/>
        </w:rPr>
      </w:pPr>
      <w:r>
        <w:rPr>
          <w:rFonts w:ascii="Arial" w:hAnsi="Arial" w:cs="Arial"/>
          <w:bCs/>
          <w:sz w:val="22"/>
          <w:szCs w:val="22"/>
        </w:rPr>
        <w:t>Dane osobowe nie będą przetwarzane w</w:t>
      </w:r>
      <w:r>
        <w:rPr>
          <w:rFonts w:ascii="Arial" w:hAnsi="Arial" w:cs="Arial"/>
          <w:bCs/>
          <w:sz w:val="22"/>
          <w:szCs w:val="22"/>
        </w:rPr>
        <w:t xml:space="preserve"> sposób zautomatyzowany i nie będą profilowane.</w:t>
      </w:r>
    </w:p>
    <w:p w:rsidR="00651674" w:rsidRDefault="00AC6C96">
      <w:pPr>
        <w:pStyle w:val="Akapitzlist"/>
        <w:numPr>
          <w:ilvl w:val="4"/>
          <w:numId w:val="3"/>
        </w:numPr>
        <w:spacing w:line="276" w:lineRule="auto"/>
        <w:ind w:left="426" w:hanging="426"/>
        <w:jc w:val="both"/>
        <w:rPr>
          <w:rFonts w:ascii="Arial" w:hAnsi="Arial" w:cs="Arial"/>
          <w:bCs/>
          <w:sz w:val="22"/>
          <w:szCs w:val="22"/>
        </w:rPr>
      </w:pPr>
      <w:r>
        <w:rPr>
          <w:rFonts w:ascii="Arial" w:hAnsi="Arial" w:cs="Arial"/>
          <w:bCs/>
          <w:sz w:val="22"/>
          <w:szCs w:val="22"/>
        </w:rPr>
        <w:t>Pani/Pana dane osobowe nie będą przekazywane do państwa trzeciego lub organizacji międzynarodowej.</w:t>
      </w:r>
    </w:p>
    <w:p w:rsidR="00651674" w:rsidRDefault="00AC6C96">
      <w:pPr>
        <w:pStyle w:val="Akapitzlist"/>
        <w:numPr>
          <w:ilvl w:val="4"/>
          <w:numId w:val="3"/>
        </w:numPr>
        <w:spacing w:line="276" w:lineRule="auto"/>
        <w:ind w:left="426" w:hanging="426"/>
        <w:jc w:val="both"/>
        <w:rPr>
          <w:rFonts w:ascii="Arial" w:hAnsi="Arial" w:cs="Arial"/>
          <w:bCs/>
          <w:sz w:val="22"/>
          <w:szCs w:val="22"/>
        </w:rPr>
      </w:pPr>
      <w:r>
        <w:rPr>
          <w:rFonts w:ascii="Arial" w:hAnsi="Arial" w:cs="Arial"/>
          <w:bCs/>
          <w:sz w:val="22"/>
          <w:szCs w:val="22"/>
        </w:rPr>
        <w:lastRenderedPageBreak/>
        <w:t xml:space="preserve">Administrator danych osobowych dokłada wszelkich starań, aby zapewnić wszelkie środki fizycznej, technicznej </w:t>
      </w:r>
      <w:r>
        <w:rPr>
          <w:rFonts w:ascii="Arial" w:hAnsi="Arial" w:cs="Arial"/>
          <w:bCs/>
          <w:sz w:val="22"/>
          <w:szCs w:val="22"/>
        </w:rPr>
        <w:t>i organizacyjnej ochrony danych osobowych przed ich przypadkowym czy umyślnym zniszczeniem, przypadkową utratą, zmianą, nieuprawnionym ujawnieniem, wykorzystaniem czy dostępem, zgodnie z obowiązującymi przepisami o ochronie danych osobowych.</w:t>
      </w:r>
    </w:p>
    <w:p w:rsidR="00651674" w:rsidRDefault="00651674" w:rsidP="002047DE">
      <w:pPr>
        <w:spacing w:line="276" w:lineRule="auto"/>
        <w:jc w:val="center"/>
        <w:rPr>
          <w:rFonts w:ascii="Arial" w:hAnsi="Arial" w:cs="Arial"/>
          <w:b/>
          <w:sz w:val="22"/>
          <w:szCs w:val="22"/>
        </w:rPr>
      </w:pPr>
    </w:p>
    <w:p w:rsidR="00651674" w:rsidRDefault="00AC6C96" w:rsidP="002047DE">
      <w:pPr>
        <w:spacing w:line="276" w:lineRule="auto"/>
        <w:jc w:val="center"/>
        <w:rPr>
          <w:rFonts w:ascii="Arial" w:hAnsi="Arial" w:cs="Arial"/>
          <w:b/>
          <w:sz w:val="22"/>
          <w:szCs w:val="22"/>
        </w:rPr>
      </w:pPr>
      <w:r>
        <w:rPr>
          <w:rFonts w:ascii="Arial" w:hAnsi="Arial" w:cs="Arial"/>
          <w:b/>
          <w:sz w:val="22"/>
          <w:szCs w:val="22"/>
        </w:rPr>
        <w:t xml:space="preserve">§ </w:t>
      </w:r>
      <w:r w:rsidR="002E6889">
        <w:rPr>
          <w:rFonts w:ascii="Arial" w:hAnsi="Arial" w:cs="Arial"/>
          <w:b/>
          <w:sz w:val="22"/>
          <w:szCs w:val="22"/>
        </w:rPr>
        <w:t>17.</w:t>
      </w:r>
    </w:p>
    <w:p w:rsidR="002E6889" w:rsidRDefault="002E6889">
      <w:pPr>
        <w:numPr>
          <w:ilvl w:val="0"/>
          <w:numId w:val="1"/>
        </w:numPr>
        <w:overflowPunct w:val="0"/>
        <w:spacing w:line="276" w:lineRule="auto"/>
        <w:ind w:left="426"/>
        <w:jc w:val="both"/>
        <w:textAlignment w:val="auto"/>
        <w:rPr>
          <w:rFonts w:ascii="Arial" w:hAnsi="Arial" w:cs="Arial"/>
          <w:sz w:val="22"/>
          <w:szCs w:val="22"/>
        </w:rPr>
      </w:pPr>
      <w:r w:rsidRPr="002E6889">
        <w:rPr>
          <w:rFonts w:ascii="Arial" w:hAnsi="Arial" w:cs="Arial"/>
          <w:sz w:val="22"/>
          <w:szCs w:val="22"/>
        </w:rPr>
        <w:t>Ze strony Wykonawcy osobą odpowiedzialną za realizację niniejszej umowy jest ………………, e-mail: ………………………………., numer telefonu: ………………………… .</w:t>
      </w:r>
    </w:p>
    <w:p w:rsidR="002E6889" w:rsidRDefault="002E6889">
      <w:pPr>
        <w:numPr>
          <w:ilvl w:val="0"/>
          <w:numId w:val="1"/>
        </w:numPr>
        <w:overflowPunct w:val="0"/>
        <w:spacing w:line="276" w:lineRule="auto"/>
        <w:ind w:left="426" w:hanging="426"/>
        <w:jc w:val="both"/>
        <w:textAlignment w:val="auto"/>
        <w:rPr>
          <w:rFonts w:ascii="Arial" w:hAnsi="Arial" w:cs="Arial"/>
          <w:sz w:val="22"/>
          <w:szCs w:val="22"/>
        </w:rPr>
      </w:pPr>
      <w:r w:rsidRPr="002E6889">
        <w:rPr>
          <w:rFonts w:ascii="Arial" w:hAnsi="Arial" w:cs="Arial"/>
          <w:sz w:val="22"/>
          <w:szCs w:val="22"/>
        </w:rPr>
        <w:t>Do kontaktów ze strony Zamawiającego w sprawie realizacji niniejszej Umowy upoważniony jest: .……………., e-mail: ……………………., numer telefonu: ………………..</w:t>
      </w:r>
    </w:p>
    <w:p w:rsidR="00651674" w:rsidRPr="002E6889" w:rsidRDefault="00AC6C96">
      <w:pPr>
        <w:numPr>
          <w:ilvl w:val="0"/>
          <w:numId w:val="1"/>
        </w:numPr>
        <w:overflowPunct w:val="0"/>
        <w:spacing w:line="276" w:lineRule="auto"/>
        <w:ind w:left="426" w:hanging="426"/>
        <w:jc w:val="both"/>
        <w:textAlignment w:val="auto"/>
        <w:rPr>
          <w:rFonts w:ascii="Arial" w:hAnsi="Arial" w:cs="Arial"/>
          <w:sz w:val="22"/>
          <w:szCs w:val="22"/>
        </w:rPr>
      </w:pPr>
      <w:r w:rsidRPr="002E6889">
        <w:rPr>
          <w:rFonts w:ascii="Arial" w:hAnsi="Arial" w:cs="Arial"/>
          <w:sz w:val="22"/>
          <w:szCs w:val="22"/>
        </w:rPr>
        <w:t>Wszelkie zmiany niniejszej umowy wymagają formy pisemnej pod rygorem nieważności.</w:t>
      </w:r>
    </w:p>
    <w:p w:rsidR="00651674" w:rsidRDefault="00AC6C96">
      <w:pPr>
        <w:numPr>
          <w:ilvl w:val="0"/>
          <w:numId w:val="1"/>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Strony ustalają, że w sprawach nieuregulowanych niniejszą umową stosuje się przepisy ustawy Prawo zamówień publicznych</w:t>
      </w:r>
      <w:r w:rsidR="002E6889">
        <w:rPr>
          <w:rFonts w:ascii="Arial" w:hAnsi="Arial" w:cs="Arial"/>
          <w:sz w:val="22"/>
          <w:szCs w:val="22"/>
        </w:rPr>
        <w:t xml:space="preserve"> </w:t>
      </w:r>
      <w:r>
        <w:rPr>
          <w:rFonts w:ascii="Arial" w:hAnsi="Arial" w:cs="Arial"/>
          <w:sz w:val="22"/>
          <w:szCs w:val="22"/>
        </w:rPr>
        <w:t xml:space="preserve">oraz przepisy </w:t>
      </w:r>
      <w:r>
        <w:rPr>
          <w:rFonts w:ascii="Arial" w:hAnsi="Arial" w:cs="Arial"/>
          <w:iCs/>
          <w:sz w:val="22"/>
          <w:szCs w:val="22"/>
        </w:rPr>
        <w:t xml:space="preserve">ustawy </w:t>
      </w:r>
      <w:r>
        <w:rPr>
          <w:rFonts w:ascii="Arial" w:hAnsi="Arial" w:cs="Arial"/>
          <w:sz w:val="22"/>
          <w:szCs w:val="22"/>
        </w:rPr>
        <w:t>Kodeks cy</w:t>
      </w:r>
      <w:r>
        <w:rPr>
          <w:rFonts w:ascii="Arial" w:hAnsi="Arial" w:cs="Arial"/>
          <w:sz w:val="22"/>
          <w:szCs w:val="22"/>
        </w:rPr>
        <w:t>wilny.</w:t>
      </w:r>
    </w:p>
    <w:p w:rsidR="00651674" w:rsidRDefault="00AC6C96">
      <w:pPr>
        <w:numPr>
          <w:ilvl w:val="0"/>
          <w:numId w:val="1"/>
        </w:numPr>
        <w:overflowPunct w:val="0"/>
        <w:spacing w:line="276" w:lineRule="auto"/>
        <w:ind w:left="426" w:hanging="426"/>
        <w:jc w:val="both"/>
        <w:textAlignment w:val="auto"/>
        <w:rPr>
          <w:rFonts w:ascii="Arial" w:hAnsi="Arial" w:cs="Arial"/>
          <w:sz w:val="22"/>
          <w:szCs w:val="22"/>
        </w:rPr>
      </w:pPr>
      <w:r w:rsidRPr="005A7962">
        <w:rPr>
          <w:rFonts w:ascii="Arial" w:hAnsi="Arial" w:cs="Arial"/>
          <w:sz w:val="22"/>
          <w:szCs w:val="22"/>
        </w:rPr>
        <w:t>Strony zobowiązują się do poddania ewentualnych sporów w relacjach z Wykonawcą o roszczenia cywilnoprawne w sprawach, w których zawarcie ugody jest dopuszczalne, mediacjom lub innemu polubownemu rozwiązaniu sporu przed Sądem Polubownym przy Prokurat</w:t>
      </w:r>
      <w:r w:rsidRPr="005A7962">
        <w:rPr>
          <w:rFonts w:ascii="Arial" w:hAnsi="Arial" w:cs="Arial"/>
          <w:sz w:val="22"/>
          <w:szCs w:val="22"/>
        </w:rPr>
        <w:t>orii Generalnej Rzeczypospolitej Polskiej, wybranym mediatorem albo osobą prowadzącą inne polubowne rozwiązanie sporu. G</w:t>
      </w:r>
      <w:r w:rsidRPr="005A7962">
        <w:rPr>
          <w:rFonts w:ascii="Arial" w:eastAsia="Calibri" w:hAnsi="Arial" w:cs="Arial"/>
          <w:sz w:val="22"/>
          <w:szCs w:val="22"/>
        </w:rPr>
        <w:t xml:space="preserve">dyby nie przyniosły te działania rezultatu, </w:t>
      </w:r>
      <w:r>
        <w:rPr>
          <w:rFonts w:ascii="Arial" w:eastAsia="Calibri" w:hAnsi="Arial" w:cs="Arial"/>
          <w:sz w:val="22"/>
          <w:szCs w:val="22"/>
        </w:rPr>
        <w:t>sądem właściwym będzie sąd miejsca siedziby Zamawiającego.</w:t>
      </w:r>
    </w:p>
    <w:p w:rsidR="00651674" w:rsidRDefault="00AC6C96">
      <w:pPr>
        <w:numPr>
          <w:ilvl w:val="0"/>
          <w:numId w:val="1"/>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Integralną częścią umowy jest SWZ</w:t>
      </w:r>
      <w:r>
        <w:rPr>
          <w:rFonts w:ascii="Arial" w:hAnsi="Arial" w:cs="Arial"/>
          <w:sz w:val="22"/>
          <w:szCs w:val="22"/>
        </w:rPr>
        <w:t xml:space="preserve"> i oferta Wykonawcy.</w:t>
      </w:r>
    </w:p>
    <w:p w:rsidR="00651674" w:rsidRDefault="00AC6C96">
      <w:pPr>
        <w:numPr>
          <w:ilvl w:val="0"/>
          <w:numId w:val="1"/>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Umowę sporządzono w 3 jednobrzmiących egzemplarzach – 2 egz. dla Zamawiającego i 1 egz. dla Wykonawcy.</w:t>
      </w:r>
    </w:p>
    <w:p w:rsidR="00651674" w:rsidRDefault="00651674" w:rsidP="002047DE">
      <w:pPr>
        <w:pStyle w:val="tyt"/>
        <w:keepNext w:val="0"/>
        <w:spacing w:before="0" w:after="0" w:line="276" w:lineRule="auto"/>
        <w:jc w:val="both"/>
        <w:rPr>
          <w:rFonts w:ascii="Arial" w:hAnsi="Arial" w:cs="Arial"/>
          <w:b w:val="0"/>
          <w:sz w:val="22"/>
          <w:szCs w:val="22"/>
        </w:rPr>
      </w:pPr>
    </w:p>
    <w:p w:rsidR="002E6889" w:rsidRDefault="002E6889" w:rsidP="002047DE">
      <w:pPr>
        <w:pStyle w:val="tyt"/>
        <w:keepNext w:val="0"/>
        <w:spacing w:before="0" w:after="0" w:line="276" w:lineRule="auto"/>
        <w:jc w:val="both"/>
        <w:rPr>
          <w:rFonts w:ascii="Arial" w:hAnsi="Arial" w:cs="Arial"/>
          <w:b w:val="0"/>
          <w:sz w:val="22"/>
          <w:szCs w:val="22"/>
        </w:rPr>
      </w:pPr>
    </w:p>
    <w:p w:rsidR="00651674" w:rsidRDefault="00AC6C96" w:rsidP="002047DE">
      <w:pPr>
        <w:pStyle w:val="Nagwek4"/>
        <w:keepNext w:val="0"/>
        <w:spacing w:line="276" w:lineRule="auto"/>
        <w:jc w:val="center"/>
        <w:rPr>
          <w:rFonts w:ascii="Arial" w:hAnsi="Arial" w:cs="Arial"/>
          <w:i w:val="0"/>
          <w:sz w:val="22"/>
          <w:szCs w:val="22"/>
        </w:rPr>
      </w:pPr>
      <w:r>
        <w:rPr>
          <w:rFonts w:ascii="Arial" w:hAnsi="Arial" w:cs="Arial"/>
          <w:i w:val="0"/>
          <w:sz w:val="22"/>
          <w:szCs w:val="22"/>
        </w:rPr>
        <w:t xml:space="preserve">ZAMAWIAJĄCY: </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WYKONAWCA:</w:t>
      </w:r>
    </w:p>
    <w:p w:rsidR="00651674" w:rsidRDefault="00651674" w:rsidP="002047DE">
      <w:pPr>
        <w:spacing w:line="276" w:lineRule="auto"/>
        <w:rPr>
          <w:rFonts w:ascii="Arial" w:hAnsi="Arial" w:cs="Arial"/>
          <w:sz w:val="22"/>
          <w:szCs w:val="22"/>
        </w:rPr>
      </w:pPr>
    </w:p>
    <w:sectPr w:rsidR="00651674" w:rsidSect="00D37F4C">
      <w:headerReference w:type="even" r:id="rId8"/>
      <w:headerReference w:type="default" r:id="rId9"/>
      <w:footerReference w:type="even" r:id="rId10"/>
      <w:footerReference w:type="default" r:id="rId11"/>
      <w:footerReference w:type="first" r:id="rId12"/>
      <w:pgSz w:w="11906" w:h="16838"/>
      <w:pgMar w:top="1134" w:right="1247" w:bottom="1247" w:left="1247" w:header="425" w:footer="703" w:gutter="113"/>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C96" w:rsidRDefault="00AC6C96">
      <w:r>
        <w:separator/>
      </w:r>
    </w:p>
  </w:endnote>
  <w:endnote w:type="continuationSeparator" w:id="0">
    <w:p w:rsidR="00AC6C96" w:rsidRDefault="00AC6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L SwitzerlandCondensed">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74" w:rsidRDefault="00D37F4C">
    <w:pPr>
      <w:pStyle w:val="Stopka"/>
      <w:ind w:right="360"/>
    </w:pPr>
    <w:r>
      <w:rPr>
        <w:noProof/>
      </w:rPr>
      <w:pict>
        <v:shapetype id="_x0000_t202" coordsize="21600,21600" o:spt="202" path="m,l,21600r21600,l21600,xe">
          <v:stroke joinstyle="miter"/>
          <v:path gradientshapeok="t" o:connecttype="rect"/>
        </v:shapetype>
        <v:shape id="Ramka2" o:spid="_x0000_s2049" type="#_x0000_t202" style="position:absolute;margin-left:-88.9pt;margin-top:.05pt;width:1.15pt;height:1.15pt;z-index:251659264;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" stroked="f">
          <v:fill opacity="0"/>
          <v:textbox style="mso-fit-shape-to-text:t" inset="0,0,0,0">
            <w:txbxContent>
              <w:p w:rsidR="00651674" w:rsidRDefault="00D37F4C">
                <w:pPr>
                  <w:pStyle w:val="Stopka"/>
                  <w:rPr>
                    <w:rStyle w:val="Numerstrony"/>
                  </w:rPr>
                </w:pPr>
                <w:r>
                  <w:rPr>
                    <w:rStyle w:val="Numerstrony"/>
                  </w:rPr>
                  <w:fldChar w:fldCharType="begin"/>
                </w:r>
                <w:r w:rsidR="00AC6C96">
                  <w:rPr>
                    <w:rStyle w:val="Numerstrony"/>
                  </w:rPr>
                  <w:instrText xml:space="preserve"> PAGE </w:instrText>
                </w:r>
                <w:r>
                  <w:rPr>
                    <w:rStyle w:val="Numerstrony"/>
                  </w:rPr>
                  <w:fldChar w:fldCharType="separate"/>
                </w:r>
                <w:r w:rsidR="00AC6C96">
                  <w:rPr>
                    <w:rStyle w:val="Numerstrony"/>
                  </w:rPr>
                  <w:t>0</w:t>
                </w:r>
                <w:r>
                  <w:rPr>
                    <w:rStyle w:val="Numerstrony"/>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B0" w:rsidRDefault="00C310B0">
    <w:pPr>
      <w:pStyle w:val="Stopka"/>
      <w:pBdr>
        <w:bottom w:val="single" w:sz="12" w:space="1" w:color="auto"/>
      </w:pBdr>
      <w:jc w:val="center"/>
      <w:rPr>
        <w:rFonts w:ascii="Arial" w:hAnsi="Arial" w:cs="Arial"/>
        <w:i/>
        <w:sz w:val="18"/>
        <w:szCs w:val="18"/>
      </w:rPr>
    </w:pPr>
  </w:p>
  <w:p w:rsidR="00651674" w:rsidRDefault="00AC6C96">
    <w:pPr>
      <w:pStyle w:val="Stopka"/>
      <w:jc w:val="center"/>
      <w:rPr>
        <w:rFonts w:ascii="Arial" w:hAnsi="Arial" w:cs="Arial"/>
        <w:i/>
        <w:sz w:val="18"/>
        <w:szCs w:val="18"/>
      </w:rPr>
    </w:pPr>
    <w:r>
      <w:rPr>
        <w:rFonts w:ascii="Arial" w:hAnsi="Arial" w:cs="Arial"/>
        <w:i/>
        <w:sz w:val="18"/>
        <w:szCs w:val="18"/>
      </w:rPr>
      <w:t xml:space="preserve">Strona </w:t>
    </w:r>
    <w:r w:rsidR="00D37F4C">
      <w:rPr>
        <w:rFonts w:ascii="Arial" w:hAnsi="Arial" w:cs="Arial"/>
        <w:i/>
        <w:sz w:val="18"/>
        <w:szCs w:val="18"/>
      </w:rPr>
      <w:fldChar w:fldCharType="begin"/>
    </w:r>
    <w:r>
      <w:rPr>
        <w:rFonts w:ascii="Arial" w:hAnsi="Arial" w:cs="Arial"/>
        <w:i/>
        <w:sz w:val="18"/>
        <w:szCs w:val="18"/>
      </w:rPr>
      <w:instrText xml:space="preserve"> PAGE </w:instrText>
    </w:r>
    <w:r w:rsidR="00D37F4C">
      <w:rPr>
        <w:rFonts w:ascii="Arial" w:hAnsi="Arial" w:cs="Arial"/>
        <w:i/>
        <w:sz w:val="18"/>
        <w:szCs w:val="18"/>
      </w:rPr>
      <w:fldChar w:fldCharType="separate"/>
    </w:r>
    <w:r w:rsidR="00C310B0">
      <w:rPr>
        <w:rFonts w:ascii="Arial" w:hAnsi="Arial" w:cs="Arial"/>
        <w:i/>
        <w:noProof/>
        <w:sz w:val="18"/>
        <w:szCs w:val="18"/>
      </w:rPr>
      <w:t>10</w:t>
    </w:r>
    <w:r w:rsidR="00D37F4C">
      <w:rPr>
        <w:rFonts w:ascii="Arial" w:hAnsi="Arial" w:cs="Arial"/>
        <w:i/>
        <w:sz w:val="18"/>
        <w:szCs w:val="18"/>
      </w:rPr>
      <w:fldChar w:fldCharType="end"/>
    </w:r>
    <w:r>
      <w:rPr>
        <w:rFonts w:ascii="Arial" w:hAnsi="Arial" w:cs="Arial"/>
        <w:i/>
        <w:sz w:val="18"/>
        <w:szCs w:val="18"/>
      </w:rPr>
      <w:t xml:space="preserve"> z </w:t>
    </w:r>
    <w:r w:rsidR="00D37F4C">
      <w:rPr>
        <w:rFonts w:ascii="Arial" w:hAnsi="Arial" w:cs="Arial"/>
        <w:i/>
        <w:sz w:val="18"/>
        <w:szCs w:val="18"/>
      </w:rPr>
      <w:fldChar w:fldCharType="begin"/>
    </w:r>
    <w:r>
      <w:rPr>
        <w:rFonts w:ascii="Arial" w:hAnsi="Arial" w:cs="Arial"/>
        <w:i/>
        <w:sz w:val="18"/>
        <w:szCs w:val="18"/>
      </w:rPr>
      <w:instrText xml:space="preserve"> NUMPAGES </w:instrText>
    </w:r>
    <w:r w:rsidR="00D37F4C">
      <w:rPr>
        <w:rFonts w:ascii="Arial" w:hAnsi="Arial" w:cs="Arial"/>
        <w:i/>
        <w:sz w:val="18"/>
        <w:szCs w:val="18"/>
      </w:rPr>
      <w:fldChar w:fldCharType="separate"/>
    </w:r>
    <w:r w:rsidR="00C310B0">
      <w:rPr>
        <w:rFonts w:ascii="Arial" w:hAnsi="Arial" w:cs="Arial"/>
        <w:i/>
        <w:noProof/>
        <w:sz w:val="18"/>
        <w:szCs w:val="18"/>
      </w:rPr>
      <w:t>10</w:t>
    </w:r>
    <w:r w:rsidR="00D37F4C">
      <w:rPr>
        <w:rFonts w:ascii="Arial" w:hAnsi="Arial" w:cs="Arial"/>
        <w:i/>
        <w:sz w:val="18"/>
        <w:szCs w:val="18"/>
      </w:rPr>
      <w:fldChar w:fldCharType="end"/>
    </w:r>
  </w:p>
  <w:p w:rsidR="00651674" w:rsidRDefault="00AC6C96">
    <w:pPr>
      <w:jc w:val="center"/>
      <w:rPr>
        <w:rFonts w:ascii="Arial" w:hAnsi="Arial" w:cs="Arial"/>
        <w:i/>
        <w:sz w:val="18"/>
        <w:szCs w:val="18"/>
      </w:rPr>
    </w:pPr>
    <w:r>
      <w:rPr>
        <w:rFonts w:ascii="Arial" w:hAnsi="Arial" w:cs="Arial"/>
        <w:i/>
        <w:sz w:val="18"/>
        <w:szCs w:val="18"/>
      </w:rPr>
      <w:t xml:space="preserve">Załącznik nr </w:t>
    </w:r>
    <w:r w:rsidR="00666C11">
      <w:rPr>
        <w:rFonts w:ascii="Arial" w:hAnsi="Arial" w:cs="Arial"/>
        <w:i/>
        <w:sz w:val="18"/>
        <w:szCs w:val="18"/>
      </w:rPr>
      <w:t>10</w:t>
    </w:r>
    <w:r w:rsidR="00EE6A4B">
      <w:rPr>
        <w:rFonts w:ascii="Arial" w:hAnsi="Arial" w:cs="Arial"/>
        <w:i/>
        <w:sz w:val="18"/>
        <w:szCs w:val="18"/>
      </w:rPr>
      <w:t>b</w:t>
    </w:r>
    <w:r>
      <w:rPr>
        <w:rFonts w:ascii="Arial" w:hAnsi="Arial" w:cs="Arial"/>
        <w:i/>
        <w:sz w:val="18"/>
        <w:szCs w:val="18"/>
      </w:rPr>
      <w:t xml:space="preserve"> do SWZ – </w:t>
    </w:r>
    <w:r w:rsidR="00882EA9" w:rsidRPr="00882EA9">
      <w:rPr>
        <w:rFonts w:ascii="Arial" w:hAnsi="Arial" w:cs="Arial"/>
        <w:bCs/>
        <w:i/>
        <w:sz w:val="18"/>
        <w:szCs w:val="18"/>
      </w:rPr>
      <w:t>Modernizacja infrastruktury wodociągowej na terenie Gminy Ułęż – Etap 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74" w:rsidRDefault="00AC6C96">
    <w:pPr>
      <w:pStyle w:val="Stopka"/>
      <w:jc w:val="center"/>
      <w:rPr>
        <w:rFonts w:ascii="Arial" w:hAnsi="Arial" w:cs="Arial"/>
        <w:i/>
        <w:sz w:val="18"/>
        <w:szCs w:val="18"/>
      </w:rPr>
    </w:pPr>
    <w:r>
      <w:rPr>
        <w:rFonts w:ascii="Arial" w:hAnsi="Arial" w:cs="Arial"/>
        <w:i/>
        <w:sz w:val="18"/>
        <w:szCs w:val="18"/>
      </w:rPr>
      <w:t>___________________________________________________</w:t>
    </w:r>
    <w:r>
      <w:rPr>
        <w:rFonts w:ascii="Arial" w:hAnsi="Arial" w:cs="Arial"/>
        <w:i/>
        <w:sz w:val="18"/>
        <w:szCs w:val="18"/>
      </w:rPr>
      <w:t xml:space="preserve">__________________Strona </w:t>
    </w:r>
    <w:r w:rsidR="00D37F4C">
      <w:rPr>
        <w:rFonts w:ascii="Arial" w:hAnsi="Arial" w:cs="Arial"/>
        <w:i/>
        <w:sz w:val="18"/>
        <w:szCs w:val="18"/>
      </w:rPr>
      <w:fldChar w:fldCharType="begin"/>
    </w:r>
    <w:r>
      <w:rPr>
        <w:rFonts w:ascii="Arial" w:hAnsi="Arial" w:cs="Arial"/>
        <w:i/>
        <w:sz w:val="18"/>
        <w:szCs w:val="18"/>
      </w:rPr>
      <w:instrText xml:space="preserve"> PAGE </w:instrText>
    </w:r>
    <w:r w:rsidR="00D37F4C">
      <w:rPr>
        <w:rFonts w:ascii="Arial" w:hAnsi="Arial" w:cs="Arial"/>
        <w:i/>
        <w:sz w:val="18"/>
        <w:szCs w:val="18"/>
      </w:rPr>
      <w:fldChar w:fldCharType="separate"/>
    </w:r>
    <w:r>
      <w:rPr>
        <w:rFonts w:ascii="Arial" w:hAnsi="Arial" w:cs="Arial"/>
        <w:i/>
        <w:sz w:val="18"/>
        <w:szCs w:val="18"/>
      </w:rPr>
      <w:t>34</w:t>
    </w:r>
    <w:r w:rsidR="00D37F4C">
      <w:rPr>
        <w:rFonts w:ascii="Arial" w:hAnsi="Arial" w:cs="Arial"/>
        <w:i/>
        <w:sz w:val="18"/>
        <w:szCs w:val="18"/>
      </w:rPr>
      <w:fldChar w:fldCharType="end"/>
    </w:r>
    <w:r>
      <w:rPr>
        <w:rFonts w:ascii="Arial" w:hAnsi="Arial" w:cs="Arial"/>
        <w:i/>
        <w:sz w:val="18"/>
        <w:szCs w:val="18"/>
      </w:rPr>
      <w:t xml:space="preserve"> z </w:t>
    </w:r>
    <w:r w:rsidR="00D37F4C">
      <w:rPr>
        <w:rFonts w:ascii="Arial" w:hAnsi="Arial" w:cs="Arial"/>
        <w:i/>
        <w:sz w:val="18"/>
        <w:szCs w:val="18"/>
      </w:rPr>
      <w:fldChar w:fldCharType="begin"/>
    </w:r>
    <w:r>
      <w:rPr>
        <w:rFonts w:ascii="Arial" w:hAnsi="Arial" w:cs="Arial"/>
        <w:i/>
        <w:sz w:val="18"/>
        <w:szCs w:val="18"/>
      </w:rPr>
      <w:instrText xml:space="preserve"> NUMPAGES </w:instrText>
    </w:r>
    <w:r w:rsidR="00D37F4C">
      <w:rPr>
        <w:rFonts w:ascii="Arial" w:hAnsi="Arial" w:cs="Arial"/>
        <w:i/>
        <w:sz w:val="18"/>
        <w:szCs w:val="18"/>
      </w:rPr>
      <w:fldChar w:fldCharType="separate"/>
    </w:r>
    <w:r>
      <w:rPr>
        <w:rFonts w:ascii="Arial" w:hAnsi="Arial" w:cs="Arial"/>
        <w:i/>
        <w:sz w:val="18"/>
        <w:szCs w:val="18"/>
      </w:rPr>
      <w:t>34</w:t>
    </w:r>
    <w:r w:rsidR="00D37F4C">
      <w:rPr>
        <w:rFonts w:ascii="Arial" w:hAnsi="Arial" w:cs="Arial"/>
        <w:i/>
        <w:sz w:val="18"/>
        <w:szCs w:val="18"/>
      </w:rPr>
      <w:fldChar w:fldCharType="end"/>
    </w:r>
  </w:p>
  <w:p w:rsidR="00651674" w:rsidRDefault="00AC6C96">
    <w:pPr>
      <w:jc w:val="center"/>
      <w:rPr>
        <w:rFonts w:ascii="Arial" w:hAnsi="Arial" w:cs="Arial"/>
        <w:i/>
        <w:sz w:val="18"/>
        <w:szCs w:val="18"/>
      </w:rPr>
    </w:pPr>
    <w:r>
      <w:rPr>
        <w:rFonts w:ascii="Arial" w:hAnsi="Arial" w:cs="Arial"/>
        <w:i/>
        <w:sz w:val="18"/>
        <w:szCs w:val="18"/>
      </w:rPr>
      <w:t xml:space="preserve">Załącznik nr 9 do SWZ – </w:t>
    </w:r>
    <w:r>
      <w:rPr>
        <w:rFonts w:ascii="Arial" w:hAnsi="Arial" w:cs="Arial"/>
        <w:bCs/>
        <w:i/>
        <w:sz w:val="18"/>
        <w:szCs w:val="18"/>
      </w:rPr>
      <w:t xml:space="preserve">Modernizacja Zespołu Szkolno – </w:t>
    </w:r>
    <w:proofErr w:type="spellStart"/>
    <w:r>
      <w:rPr>
        <w:rFonts w:ascii="Arial" w:hAnsi="Arial" w:cs="Arial"/>
        <w:bCs/>
        <w:i/>
        <w:sz w:val="18"/>
        <w:szCs w:val="18"/>
      </w:rPr>
      <w:t>Pzrzedszkolnego</w:t>
    </w:r>
    <w:proofErr w:type="spellEnd"/>
    <w:r>
      <w:rPr>
        <w:rFonts w:ascii="Arial" w:hAnsi="Arial" w:cs="Arial"/>
        <w:bCs/>
        <w:i/>
        <w:sz w:val="18"/>
        <w:szCs w:val="18"/>
      </w:rPr>
      <w:t xml:space="preserve"> w Łuszczowie wraz z budową sali sportowej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C96" w:rsidRDefault="00AC6C96">
      <w:r>
        <w:separator/>
      </w:r>
    </w:p>
  </w:footnote>
  <w:footnote w:type="continuationSeparator" w:id="0">
    <w:p w:rsidR="00AC6C96" w:rsidRDefault="00AC6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74" w:rsidRDefault="00D37F4C">
    <w:pPr>
      <w:pStyle w:val="Nagwek"/>
    </w:pPr>
    <w:r>
      <w:rPr>
        <w:noProof/>
      </w:rPr>
      <w:pict>
        <v:shapetype id="_x0000_t202" coordsize="21600,21600" o:spt="202" path="m,l,21600r21600,l21600,xe">
          <v:stroke joinstyle="miter"/>
          <v:path gradientshapeok="t" o:connecttype="rect"/>
        </v:shapetype>
        <v:shape id="Ramka1" o:spid="_x0000_s2050" type="#_x0000_t202" style="position:absolute;margin-left:0;margin-top:.05pt;width:1.15pt;height:1.1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rsidR="00651674" w:rsidRDefault="00D37F4C">
                <w:pPr>
                  <w:pStyle w:val="Nagwek"/>
                  <w:rPr>
                    <w:rStyle w:val="Numerstrony"/>
                  </w:rPr>
                </w:pPr>
                <w:r>
                  <w:rPr>
                    <w:rStyle w:val="Numerstrony"/>
                  </w:rPr>
                  <w:fldChar w:fldCharType="begin"/>
                </w:r>
                <w:r w:rsidR="00AC6C96">
                  <w:rPr>
                    <w:rStyle w:val="Numerstrony"/>
                  </w:rPr>
                  <w:instrText xml:space="preserve"> PAGE </w:instrText>
                </w:r>
                <w:r>
                  <w:rPr>
                    <w:rStyle w:val="Numerstrony"/>
                  </w:rPr>
                  <w:fldChar w:fldCharType="separate"/>
                </w:r>
                <w:r w:rsidR="00AC6C96">
                  <w:rPr>
                    <w:rStyle w:val="Numerstrony"/>
                  </w:rPr>
                  <w:t>0</w:t>
                </w:r>
                <w:r>
                  <w:rPr>
                    <w:rStyle w:val="Numerstrony"/>
                  </w:rPr>
                  <w:fldChar w:fldCharType="end"/>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B0" w:rsidRDefault="00C310B0" w:rsidP="00C310B0">
    <w:pPr>
      <w:pStyle w:val="Nagwek"/>
      <w:tabs>
        <w:tab w:val="center" w:pos="4649"/>
      </w:tabs>
    </w:pPr>
    <w:bookmarkStart w:id="3" w:name="_Hlk107829403"/>
    <w:bookmarkStart w:id="4" w:name="_Hlk107829404"/>
    <w:bookmarkStart w:id="5" w:name="_Hlk107829407"/>
    <w:bookmarkStart w:id="6" w:name="_Hlk107829408"/>
    <w:bookmarkStart w:id="7" w:name="_Hlk107829409"/>
    <w:bookmarkStart w:id="8" w:name="_Hlk107829410"/>
    <w:r>
      <w:rPr>
        <w:noProof/>
      </w:rPr>
      <w:drawing>
        <wp:anchor distT="0" distB="0" distL="114300" distR="114300" simplePos="0" relativeHeight="251662336" behindDoc="0" locked="0" layoutInCell="1" allowOverlap="1">
          <wp:simplePos x="0" y="0"/>
          <wp:positionH relativeFrom="column">
            <wp:posOffset>5003165</wp:posOffset>
          </wp:positionH>
          <wp:positionV relativeFrom="paragraph">
            <wp:posOffset>-378460</wp:posOffset>
          </wp:positionV>
          <wp:extent cx="1133475" cy="795020"/>
          <wp:effectExtent l="19050" t="0" r="9525" b="0"/>
          <wp:wrapSquare wrapText="bothSides"/>
          <wp:docPr id="2" name="Obraz 2" descr="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GK"/>
                  <pic:cNvPicPr>
                    <a:picLocks noChangeAspect="1" noChangeArrowheads="1"/>
                  </pic:cNvPicPr>
                </pic:nvPicPr>
                <pic:blipFill>
                  <a:blip r:embed="rId1"/>
                  <a:srcRect/>
                  <a:stretch>
                    <a:fillRect/>
                  </a:stretch>
                </pic:blipFill>
                <pic:spPr bwMode="auto">
                  <a:xfrm>
                    <a:off x="0" y="0"/>
                    <a:ext cx="1133475" cy="79502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-730250</wp:posOffset>
          </wp:positionH>
          <wp:positionV relativeFrom="paragraph">
            <wp:posOffset>-378460</wp:posOffset>
          </wp:positionV>
          <wp:extent cx="1411605" cy="795020"/>
          <wp:effectExtent l="19050" t="0" r="0" b="0"/>
          <wp:wrapTopAndBottom/>
          <wp:docPr id="1" name="Obraz 1" descr="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lski Ład"/>
                  <pic:cNvPicPr>
                    <a:picLocks noChangeAspect="1" noChangeArrowheads="1"/>
                  </pic:cNvPicPr>
                </pic:nvPicPr>
                <pic:blipFill>
                  <a:blip r:embed="rId2"/>
                  <a:srcRect/>
                  <a:stretch>
                    <a:fillRect/>
                  </a:stretch>
                </pic:blipFill>
                <pic:spPr bwMode="auto">
                  <a:xfrm>
                    <a:off x="0" y="0"/>
                    <a:ext cx="1411605" cy="795020"/>
                  </a:xfrm>
                  <a:prstGeom prst="rect">
                    <a:avLst/>
                  </a:prstGeom>
                  <a:noFill/>
                </pic:spPr>
              </pic:pic>
            </a:graphicData>
          </a:graphic>
        </wp:anchor>
      </w:drawing>
    </w:r>
    <w:r>
      <w:tab/>
    </w:r>
  </w:p>
  <w:p w:rsidR="00C310B0" w:rsidRPr="00205A39" w:rsidRDefault="00C310B0" w:rsidP="00C310B0">
    <w:pPr>
      <w:pStyle w:val="Nagwek"/>
      <w:jc w:val="center"/>
      <w:rPr>
        <w:rFonts w:ascii="Arial" w:hAnsi="Arial" w:cs="Arial"/>
        <w:i/>
        <w:sz w:val="18"/>
        <w:szCs w:val="18"/>
      </w:rPr>
    </w:pPr>
    <w:r w:rsidRPr="00205A39">
      <w:rPr>
        <w:rFonts w:ascii="Arial" w:hAnsi="Arial" w:cs="Arial"/>
        <w:i/>
        <w:sz w:val="18"/>
        <w:szCs w:val="18"/>
      </w:rPr>
      <w:t>Modernizacja infrastruktury wodociągowej na terenie Gminy Ułęż</w:t>
    </w:r>
    <w:r>
      <w:rPr>
        <w:rFonts w:ascii="Arial" w:hAnsi="Arial" w:cs="Arial"/>
        <w:i/>
        <w:sz w:val="18"/>
        <w:szCs w:val="18"/>
      </w:rPr>
      <w:t>- Etap II</w:t>
    </w:r>
  </w:p>
  <w:bookmarkEnd w:id="3"/>
  <w:bookmarkEnd w:id="4"/>
  <w:bookmarkEnd w:id="5"/>
  <w:bookmarkEnd w:id="6"/>
  <w:bookmarkEnd w:id="7"/>
  <w:bookmarkEnd w:id="8"/>
  <w:p w:rsidR="00C310B0" w:rsidRDefault="00C310B0" w:rsidP="00C310B0">
    <w:pPr>
      <w:pStyle w:val="Nagwek"/>
      <w:jc w:val="center"/>
    </w:pPr>
  </w:p>
  <w:p w:rsidR="00C310B0" w:rsidRDefault="00C310B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8E5CC1A8"/>
    <w:name w:val="WW8Num25"/>
    <w:lvl w:ilvl="0">
      <w:start w:val="1"/>
      <w:numFmt w:val="decimal"/>
      <w:lvlText w:val="%1."/>
      <w:lvlJc w:val="left"/>
      <w:pPr>
        <w:tabs>
          <w:tab w:val="num" w:pos="360"/>
        </w:tabs>
        <w:ind w:left="36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0000026"/>
    <w:multiLevelType w:val="singleLevel"/>
    <w:tmpl w:val="A97EE60E"/>
    <w:name w:val="WW8Num39"/>
    <w:lvl w:ilvl="0">
      <w:start w:val="1"/>
      <w:numFmt w:val="decimal"/>
      <w:lvlText w:val="%1."/>
      <w:lvlJc w:val="left"/>
      <w:pPr>
        <w:tabs>
          <w:tab w:val="num" w:pos="720"/>
        </w:tabs>
        <w:ind w:left="720" w:hanging="360"/>
      </w:pPr>
      <w:rPr>
        <w:b w:val="0"/>
      </w:rPr>
    </w:lvl>
  </w:abstractNum>
  <w:abstractNum w:abstractNumId="2">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nsid w:val="05CA5446"/>
    <w:multiLevelType w:val="multilevel"/>
    <w:tmpl w:val="931E93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2B337BBD"/>
    <w:multiLevelType w:val="hybridMultilevel"/>
    <w:tmpl w:val="2E0E55AA"/>
    <w:lvl w:ilvl="0" w:tplc="DDA47516">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E6344CB"/>
    <w:multiLevelType w:val="hybridMultilevel"/>
    <w:tmpl w:val="2E0E55AA"/>
    <w:lvl w:ilvl="0" w:tplc="FFFFFFFF">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2A822C3"/>
    <w:multiLevelType w:val="hybridMultilevel"/>
    <w:tmpl w:val="89BEE54C"/>
    <w:lvl w:ilvl="0" w:tplc="46FEE50C">
      <w:start w:val="1"/>
      <w:numFmt w:val="lowerLetter"/>
      <w:lvlText w:val="%1)"/>
      <w:lvlJc w:val="left"/>
      <w:pPr>
        <w:ind w:left="1637"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7">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95827CB"/>
    <w:multiLevelType w:val="hybridMultilevel"/>
    <w:tmpl w:val="C6426C7E"/>
    <w:lvl w:ilvl="0" w:tplc="04150011">
      <w:start w:val="1"/>
      <w:numFmt w:val="decimal"/>
      <w:lvlText w:val="%1)"/>
      <w:lvlJc w:val="left"/>
      <w:pPr>
        <w:ind w:left="960" w:hanging="360"/>
      </w:pPr>
    </w:lvl>
    <w:lvl w:ilvl="1" w:tplc="04150019">
      <w:start w:val="1"/>
      <w:numFmt w:val="lowerLetter"/>
      <w:lvlText w:val="%2."/>
      <w:lvlJc w:val="left"/>
      <w:pPr>
        <w:ind w:left="1680" w:hanging="360"/>
      </w:pPr>
      <w:rPr>
        <w:rFonts w:cs="Times New Roman"/>
      </w:rPr>
    </w:lvl>
    <w:lvl w:ilvl="2" w:tplc="0415001B">
      <w:start w:val="1"/>
      <w:numFmt w:val="lowerRoman"/>
      <w:lvlText w:val="%3."/>
      <w:lvlJc w:val="right"/>
      <w:pPr>
        <w:ind w:left="2400" w:hanging="180"/>
      </w:pPr>
      <w:rPr>
        <w:rFonts w:cs="Times New Roman"/>
      </w:rPr>
    </w:lvl>
    <w:lvl w:ilvl="3" w:tplc="0415000F">
      <w:start w:val="1"/>
      <w:numFmt w:val="decimal"/>
      <w:lvlText w:val="%4."/>
      <w:lvlJc w:val="left"/>
      <w:pPr>
        <w:ind w:left="3120" w:hanging="360"/>
      </w:pPr>
      <w:rPr>
        <w:rFonts w:cs="Times New Roman"/>
      </w:rPr>
    </w:lvl>
    <w:lvl w:ilvl="4" w:tplc="04150019">
      <w:start w:val="1"/>
      <w:numFmt w:val="lowerLetter"/>
      <w:lvlText w:val="%5."/>
      <w:lvlJc w:val="left"/>
      <w:pPr>
        <w:ind w:left="3840" w:hanging="360"/>
      </w:pPr>
      <w:rPr>
        <w:rFonts w:cs="Times New Roman"/>
      </w:rPr>
    </w:lvl>
    <w:lvl w:ilvl="5" w:tplc="0415001B">
      <w:start w:val="1"/>
      <w:numFmt w:val="lowerRoman"/>
      <w:lvlText w:val="%6."/>
      <w:lvlJc w:val="right"/>
      <w:pPr>
        <w:ind w:left="4560" w:hanging="180"/>
      </w:pPr>
      <w:rPr>
        <w:rFonts w:cs="Times New Roman"/>
      </w:rPr>
    </w:lvl>
    <w:lvl w:ilvl="6" w:tplc="0415000F">
      <w:start w:val="1"/>
      <w:numFmt w:val="decimal"/>
      <w:lvlText w:val="%7."/>
      <w:lvlJc w:val="left"/>
      <w:pPr>
        <w:ind w:left="5280" w:hanging="360"/>
      </w:pPr>
      <w:rPr>
        <w:rFonts w:cs="Times New Roman"/>
      </w:rPr>
    </w:lvl>
    <w:lvl w:ilvl="7" w:tplc="04150019">
      <w:start w:val="1"/>
      <w:numFmt w:val="lowerLetter"/>
      <w:lvlText w:val="%8."/>
      <w:lvlJc w:val="left"/>
      <w:pPr>
        <w:ind w:left="6000" w:hanging="360"/>
      </w:pPr>
      <w:rPr>
        <w:rFonts w:cs="Times New Roman"/>
      </w:rPr>
    </w:lvl>
    <w:lvl w:ilvl="8" w:tplc="0415001B">
      <w:start w:val="1"/>
      <w:numFmt w:val="lowerRoman"/>
      <w:lvlText w:val="%9."/>
      <w:lvlJc w:val="right"/>
      <w:pPr>
        <w:ind w:left="6720" w:hanging="180"/>
      </w:pPr>
      <w:rPr>
        <w:rFonts w:cs="Times New Roman"/>
      </w:rPr>
    </w:lvl>
  </w:abstractNum>
  <w:abstractNum w:abstractNumId="9">
    <w:nsid w:val="3CC46F0F"/>
    <w:multiLevelType w:val="multilevel"/>
    <w:tmpl w:val="27A67D62"/>
    <w:lvl w:ilvl="0">
      <w:start w:val="1"/>
      <w:numFmt w:val="decimal"/>
      <w:lvlText w:val="%1."/>
      <w:lvlJc w:val="left"/>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CE65614"/>
    <w:multiLevelType w:val="hybridMultilevel"/>
    <w:tmpl w:val="5A4C8CCA"/>
    <w:lvl w:ilvl="0" w:tplc="AA7286C4">
      <w:start w:val="1"/>
      <w:numFmt w:val="decimal"/>
      <w:lvlText w:val="%1)"/>
      <w:lvlJc w:val="left"/>
      <w:rPr>
        <w:rFonts w:ascii="Arial" w:hAnsi="Arial" w:cs="Arial" w:hint="default"/>
      </w:rPr>
    </w:lvl>
    <w:lvl w:ilvl="1" w:tplc="04150019">
      <w:start w:val="1"/>
      <w:numFmt w:val="lowerLetter"/>
      <w:lvlText w:val="%2."/>
      <w:lvlJc w:val="left"/>
      <w:pPr>
        <w:ind w:left="1680" w:hanging="360"/>
      </w:pPr>
      <w:rPr>
        <w:rFonts w:cs="Times New Roman"/>
      </w:rPr>
    </w:lvl>
    <w:lvl w:ilvl="2" w:tplc="0415001B">
      <w:start w:val="1"/>
      <w:numFmt w:val="lowerRoman"/>
      <w:lvlText w:val="%3."/>
      <w:lvlJc w:val="right"/>
      <w:pPr>
        <w:ind w:left="2400" w:hanging="180"/>
      </w:pPr>
      <w:rPr>
        <w:rFonts w:cs="Times New Roman"/>
      </w:rPr>
    </w:lvl>
    <w:lvl w:ilvl="3" w:tplc="0415000F">
      <w:start w:val="1"/>
      <w:numFmt w:val="decimal"/>
      <w:lvlText w:val="%4."/>
      <w:lvlJc w:val="left"/>
      <w:pPr>
        <w:ind w:left="3120" w:hanging="360"/>
      </w:pPr>
      <w:rPr>
        <w:rFonts w:cs="Times New Roman"/>
      </w:rPr>
    </w:lvl>
    <w:lvl w:ilvl="4" w:tplc="04150019">
      <w:start w:val="1"/>
      <w:numFmt w:val="lowerLetter"/>
      <w:lvlText w:val="%5."/>
      <w:lvlJc w:val="left"/>
      <w:pPr>
        <w:ind w:left="3840" w:hanging="360"/>
      </w:pPr>
      <w:rPr>
        <w:rFonts w:cs="Times New Roman"/>
      </w:rPr>
    </w:lvl>
    <w:lvl w:ilvl="5" w:tplc="0415001B">
      <w:start w:val="1"/>
      <w:numFmt w:val="lowerRoman"/>
      <w:lvlText w:val="%6."/>
      <w:lvlJc w:val="right"/>
      <w:pPr>
        <w:ind w:left="4560" w:hanging="180"/>
      </w:pPr>
      <w:rPr>
        <w:rFonts w:cs="Times New Roman"/>
      </w:rPr>
    </w:lvl>
    <w:lvl w:ilvl="6" w:tplc="0415000F">
      <w:start w:val="1"/>
      <w:numFmt w:val="decimal"/>
      <w:lvlText w:val="%7."/>
      <w:lvlJc w:val="left"/>
      <w:pPr>
        <w:ind w:left="5280" w:hanging="360"/>
      </w:pPr>
      <w:rPr>
        <w:rFonts w:cs="Times New Roman"/>
      </w:rPr>
    </w:lvl>
    <w:lvl w:ilvl="7" w:tplc="04150019">
      <w:start w:val="1"/>
      <w:numFmt w:val="lowerLetter"/>
      <w:lvlText w:val="%8."/>
      <w:lvlJc w:val="left"/>
      <w:pPr>
        <w:ind w:left="6000" w:hanging="360"/>
      </w:pPr>
      <w:rPr>
        <w:rFonts w:cs="Times New Roman"/>
      </w:rPr>
    </w:lvl>
    <w:lvl w:ilvl="8" w:tplc="0415001B">
      <w:start w:val="1"/>
      <w:numFmt w:val="lowerRoman"/>
      <w:lvlText w:val="%9."/>
      <w:lvlJc w:val="right"/>
      <w:pPr>
        <w:ind w:left="6720" w:hanging="180"/>
      </w:pPr>
      <w:rPr>
        <w:rFonts w:cs="Times New Roman"/>
      </w:rPr>
    </w:lvl>
  </w:abstractNum>
  <w:abstractNum w:abstractNumId="11">
    <w:nsid w:val="51020D6A"/>
    <w:multiLevelType w:val="multilevel"/>
    <w:tmpl w:val="3BF8F50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E60D4F"/>
    <w:multiLevelType w:val="multilevel"/>
    <w:tmpl w:val="9E162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533A2956"/>
    <w:multiLevelType w:val="multilevel"/>
    <w:tmpl w:val="265E6684"/>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4">
    <w:nsid w:val="57D67D4C"/>
    <w:multiLevelType w:val="hybridMultilevel"/>
    <w:tmpl w:val="B0EA821C"/>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15">
    <w:nsid w:val="5E5532EB"/>
    <w:multiLevelType w:val="hybridMultilevel"/>
    <w:tmpl w:val="423EAC36"/>
    <w:lvl w:ilvl="0" w:tplc="31DAE810">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3775EB"/>
    <w:multiLevelType w:val="hybridMultilevel"/>
    <w:tmpl w:val="AB508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C758C7"/>
    <w:multiLevelType w:val="hybridMultilevel"/>
    <w:tmpl w:val="CC2C30DA"/>
    <w:name w:val="WW8Num33222"/>
    <w:lvl w:ilvl="0" w:tplc="A734F7EA">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D1B62F3"/>
    <w:multiLevelType w:val="multilevel"/>
    <w:tmpl w:val="8D3828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6D790FA3"/>
    <w:multiLevelType w:val="multilevel"/>
    <w:tmpl w:val="1E90D5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6DD83D1B"/>
    <w:multiLevelType w:val="hybridMultilevel"/>
    <w:tmpl w:val="DBA034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67639A"/>
    <w:multiLevelType w:val="hybridMultilevel"/>
    <w:tmpl w:val="CB866B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3"/>
  </w:num>
  <w:num w:numId="2">
    <w:abstractNumId w:val="19"/>
  </w:num>
  <w:num w:numId="3">
    <w:abstractNumId w:val="12"/>
  </w:num>
  <w:num w:numId="4">
    <w:abstractNumId w:val="18"/>
  </w:num>
  <w:num w:numId="5">
    <w:abstractNumId w:val="15"/>
  </w:num>
  <w:num w:numId="6">
    <w:abstractNumId w:val="17"/>
  </w:num>
  <w:num w:numId="7">
    <w:abstractNumId w:val="20"/>
  </w:num>
  <w:num w:numId="8">
    <w:abstractNumId w:val="8"/>
  </w:num>
  <w:num w:numId="9">
    <w:abstractNumId w:val="10"/>
  </w:num>
  <w:num w:numId="10">
    <w:abstractNumId w:val="4"/>
  </w:num>
  <w:num w:numId="11">
    <w:abstractNumId w:val="7"/>
  </w:num>
  <w:num w:numId="12">
    <w:abstractNumId w:val="16"/>
  </w:num>
  <w:num w:numId="13">
    <w:abstractNumId w:val="0"/>
  </w:num>
  <w:num w:numId="14">
    <w:abstractNumId w:val="14"/>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22"/>
  </w:num>
  <w:num w:numId="18">
    <w:abstractNumId w:val="2"/>
  </w:num>
  <w:num w:numId="19">
    <w:abstractNumId w:val="9"/>
  </w:num>
  <w:num w:numId="20">
    <w:abstractNumId w:val="11"/>
  </w:num>
  <w:num w:numId="21">
    <w:abstractNumId w:val="23"/>
  </w:num>
  <w:num w:numId="22">
    <w:abstractNumId w:val="5"/>
  </w:num>
  <w:num w:numId="2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51674"/>
    <w:rsid w:val="00083F43"/>
    <w:rsid w:val="000B14B9"/>
    <w:rsid w:val="000D04D5"/>
    <w:rsid w:val="000D2EB9"/>
    <w:rsid w:val="000F3799"/>
    <w:rsid w:val="0018446D"/>
    <w:rsid w:val="001D77E9"/>
    <w:rsid w:val="002047DE"/>
    <w:rsid w:val="00231506"/>
    <w:rsid w:val="002D2863"/>
    <w:rsid w:val="002E6889"/>
    <w:rsid w:val="003D163E"/>
    <w:rsid w:val="004E2B09"/>
    <w:rsid w:val="00540B38"/>
    <w:rsid w:val="00591FF9"/>
    <w:rsid w:val="005A7962"/>
    <w:rsid w:val="005C5749"/>
    <w:rsid w:val="00650B77"/>
    <w:rsid w:val="00651674"/>
    <w:rsid w:val="00666C11"/>
    <w:rsid w:val="00666FF5"/>
    <w:rsid w:val="006E0571"/>
    <w:rsid w:val="00762F24"/>
    <w:rsid w:val="008306AA"/>
    <w:rsid w:val="00882EA9"/>
    <w:rsid w:val="008C5732"/>
    <w:rsid w:val="008F4C71"/>
    <w:rsid w:val="009113A4"/>
    <w:rsid w:val="0097445D"/>
    <w:rsid w:val="009A6169"/>
    <w:rsid w:val="009A7912"/>
    <w:rsid w:val="00A8137A"/>
    <w:rsid w:val="00AB7BF4"/>
    <w:rsid w:val="00AC6C96"/>
    <w:rsid w:val="00B6231D"/>
    <w:rsid w:val="00BC3171"/>
    <w:rsid w:val="00C20227"/>
    <w:rsid w:val="00C310B0"/>
    <w:rsid w:val="00C62BE8"/>
    <w:rsid w:val="00D37F4C"/>
    <w:rsid w:val="00D61AAE"/>
    <w:rsid w:val="00DC64E0"/>
    <w:rsid w:val="00DF38A8"/>
    <w:rsid w:val="00E548BA"/>
    <w:rsid w:val="00EE6A4B"/>
    <w:rsid w:val="00F857C6"/>
    <w:rsid w:val="00F951BA"/>
    <w:rsid w:val="00FC02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713"/>
    <w:pPr>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val="0"/>
      <w:jc w:val="center"/>
      <w:textAlignment w:val="auto"/>
      <w:outlineLvl w:val="0"/>
    </w:pPr>
    <w:rPr>
      <w:rFonts w:ascii="Arial" w:hAnsi="Arial"/>
      <w:b/>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E4713"/>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qFormat/>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qFormat/>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qFormat/>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qFormat/>
    <w:rsid w:val="00AE4713"/>
    <w:rPr>
      <w:rFonts w:ascii="Times New Roman" w:eastAsia="Times New Roman" w:hAnsi="Times New Roman" w:cs="Times New Roman"/>
      <w:b/>
      <w:i/>
      <w:sz w:val="24"/>
      <w:szCs w:val="20"/>
      <w:lang w:eastAsia="pl-PL"/>
    </w:rPr>
  </w:style>
  <w:style w:type="character" w:customStyle="1" w:styleId="NagwekZnak">
    <w:name w:val="Nagłówek Znak"/>
    <w:basedOn w:val="Domylnaczcionkaakapitu"/>
    <w:link w:val="Nagwek"/>
    <w:uiPriority w:val="99"/>
    <w:qFormat/>
    <w:rsid w:val="00AE4713"/>
    <w:rPr>
      <w:rFonts w:ascii="Times New Roman" w:eastAsia="Times New Roman" w:hAnsi="Times New Roman" w:cs="Times New Roman"/>
      <w:sz w:val="20"/>
      <w:szCs w:val="20"/>
      <w:lang w:eastAsia="pl-PL"/>
    </w:rPr>
  </w:style>
  <w:style w:type="character" w:styleId="Numerstrony">
    <w:name w:val="page number"/>
    <w:basedOn w:val="Domylnaczcionkaakapitu"/>
    <w:qFormat/>
    <w:rsid w:val="00AE4713"/>
  </w:style>
  <w:style w:type="character" w:customStyle="1" w:styleId="StopkaZnak">
    <w:name w:val="Stopka Znak"/>
    <w:basedOn w:val="Domylnaczcionkaakapitu"/>
    <w:link w:val="Stopka"/>
    <w:uiPriority w:val="99"/>
    <w:qFormat/>
    <w:rsid w:val="00AE4713"/>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AE4713"/>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qFormat/>
    <w:rsid w:val="00AE4713"/>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qFormat/>
    <w:rsid w:val="00AE4713"/>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qFormat/>
    <w:rsid w:val="00AE4713"/>
    <w:rPr>
      <w:rFonts w:ascii="Tahoma" w:eastAsia="Times New Roman" w:hAnsi="Tahoma" w:cs="Times New Roman"/>
      <w:sz w:val="16"/>
      <w:szCs w:val="16"/>
      <w:lang w:eastAsia="pl-PL"/>
    </w:rPr>
  </w:style>
  <w:style w:type="character" w:customStyle="1" w:styleId="Heading1">
    <w:name w:val="Heading #1_"/>
    <w:link w:val="Heading10"/>
    <w:qFormat/>
    <w:locked/>
    <w:rsid w:val="00AE4713"/>
    <w:rPr>
      <w:sz w:val="24"/>
      <w:szCs w:val="24"/>
      <w:shd w:val="clear" w:color="auto" w:fill="FFFFFF"/>
    </w:rPr>
  </w:style>
  <w:style w:type="character" w:customStyle="1" w:styleId="textnode">
    <w:name w:val="textnode"/>
    <w:qFormat/>
    <w:rsid w:val="00AE4713"/>
    <w:rPr>
      <w:rFonts w:cs="Times New Roman"/>
    </w:rPr>
  </w:style>
  <w:style w:type="character" w:customStyle="1" w:styleId="TekstprzypisukocowegoZnak">
    <w:name w:val="Tekst przypisu końcowego Znak"/>
    <w:basedOn w:val="Domylnaczcionkaakapitu"/>
    <w:link w:val="Tekstprzypisukocowego"/>
    <w:uiPriority w:val="99"/>
    <w:semiHidden/>
    <w:qFormat/>
    <w:rsid w:val="00AE4713"/>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D37F4C"/>
    <w:rPr>
      <w:vertAlign w:val="superscript"/>
    </w:rPr>
  </w:style>
  <w:style w:type="character" w:customStyle="1" w:styleId="EndnoteCharacters">
    <w:name w:val="Endnote Characters"/>
    <w:semiHidden/>
    <w:qFormat/>
    <w:rsid w:val="00AE4713"/>
    <w:rPr>
      <w:vertAlign w:val="superscript"/>
    </w:rPr>
  </w:style>
  <w:style w:type="character" w:customStyle="1" w:styleId="apple-converted-space">
    <w:name w:val="apple-converted-space"/>
    <w:qFormat/>
    <w:rsid w:val="00AE4713"/>
  </w:style>
  <w:style w:type="character" w:customStyle="1" w:styleId="czeinternetowe">
    <w:name w:val="Łącze internetowe"/>
    <w:unhideWhenUsed/>
    <w:rsid w:val="00AE4713"/>
    <w:rPr>
      <w:color w:val="0000FF"/>
      <w:u w:val="single"/>
    </w:rPr>
  </w:style>
  <w:style w:type="character" w:customStyle="1" w:styleId="Teksttreci">
    <w:name w:val="Tekst treści_"/>
    <w:link w:val="Teksttreci0"/>
    <w:qFormat/>
    <w:rsid w:val="00AE4713"/>
    <w:rPr>
      <w:sz w:val="21"/>
      <w:szCs w:val="21"/>
      <w:shd w:val="clear" w:color="auto" w:fill="FFFFFF"/>
    </w:rPr>
  </w:style>
  <w:style w:type="character" w:customStyle="1" w:styleId="ZwykytekstZnak">
    <w:name w:val="Zwykły tekst Znak"/>
    <w:basedOn w:val="Domylnaczcionkaakapitu"/>
    <w:link w:val="Zwykytekst"/>
    <w:qForma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qFormat/>
    <w:rsid w:val="00AE4713"/>
    <w:rPr>
      <w:sz w:val="16"/>
      <w:szCs w:val="16"/>
    </w:rPr>
  </w:style>
  <w:style w:type="character" w:customStyle="1" w:styleId="TekstkomentarzaZnak">
    <w:name w:val="Tekst komentarza Znak"/>
    <w:basedOn w:val="Domylnaczcionkaakapitu"/>
    <w:link w:val="Tekstkomentarza"/>
    <w:uiPriority w:val="99"/>
    <w:qFormat/>
    <w:rsid w:val="00AE4713"/>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AE4713"/>
    <w:rPr>
      <w:rFonts w:ascii="Times New Roman" w:eastAsia="Times New Roman" w:hAnsi="Times New Roman" w:cs="Times New Roman"/>
      <w:b/>
      <w:bCs/>
      <w:sz w:val="20"/>
      <w:szCs w:val="20"/>
      <w:lang w:eastAsia="pl-PL"/>
    </w:rPr>
  </w:style>
  <w:style w:type="character" w:customStyle="1" w:styleId="Nierozpoznanawzmianka1">
    <w:name w:val="Nierozpoznana wzmianka1"/>
    <w:uiPriority w:val="99"/>
    <w:semiHidden/>
    <w:unhideWhenUsed/>
    <w:qFormat/>
    <w:rsid w:val="00AE4713"/>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List Paragraph Znak,2 heading Znak,A_wyliczenie Znak,K-P_odwolanie Znak,maz_wyliczenie Znak,opis dzialania Znak"/>
    <w:link w:val="Akapitzlist"/>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qFormat/>
    <w:rsid w:val="008774A9"/>
  </w:style>
  <w:style w:type="character" w:customStyle="1" w:styleId="object">
    <w:name w:val="object"/>
    <w:basedOn w:val="Domylnaczcionkaakapitu"/>
    <w:qFormat/>
    <w:rsid w:val="00421D07"/>
  </w:style>
  <w:style w:type="character" w:customStyle="1" w:styleId="Nierozpoznanawzmianka2">
    <w:name w:val="Nierozpoznana wzmianka2"/>
    <w:basedOn w:val="Domylnaczcionkaakapitu"/>
    <w:uiPriority w:val="99"/>
    <w:semiHidden/>
    <w:unhideWhenUsed/>
    <w:qFormat/>
    <w:rsid w:val="007F51B1"/>
    <w:rPr>
      <w:color w:val="605E5C"/>
      <w:shd w:val="clear" w:color="auto" w:fill="E1DFDD"/>
    </w:rPr>
  </w:style>
  <w:style w:type="paragraph" w:styleId="Nagwek">
    <w:name w:val="header"/>
    <w:basedOn w:val="Normalny"/>
    <w:next w:val="Tekstpodstawowy"/>
    <w:link w:val="NagwekZnak"/>
    <w:uiPriority w:val="99"/>
    <w:rsid w:val="00AE4713"/>
    <w:pPr>
      <w:tabs>
        <w:tab w:val="center" w:pos="4536"/>
        <w:tab w:val="right" w:pos="9072"/>
      </w:tabs>
    </w:pPr>
  </w:style>
  <w:style w:type="paragraph" w:styleId="Tekstpodstawowy">
    <w:name w:val="Body Text"/>
    <w:basedOn w:val="Normalny"/>
    <w:link w:val="TekstpodstawowyZnak"/>
    <w:rsid w:val="00AE4713"/>
    <w:pPr>
      <w:tabs>
        <w:tab w:val="left" w:pos="284"/>
      </w:tabs>
      <w:jc w:val="both"/>
    </w:pPr>
    <w:rPr>
      <w:sz w:val="24"/>
    </w:rPr>
  </w:style>
  <w:style w:type="paragraph" w:styleId="Lista">
    <w:name w:val="List"/>
    <w:basedOn w:val="Tekstpodstawowy"/>
    <w:rsid w:val="00D37F4C"/>
    <w:rPr>
      <w:rFonts w:cs="Arial"/>
    </w:rPr>
  </w:style>
  <w:style w:type="paragraph" w:styleId="Legenda">
    <w:name w:val="caption"/>
    <w:basedOn w:val="Normalny"/>
    <w:qFormat/>
    <w:rsid w:val="00D37F4C"/>
    <w:pPr>
      <w:suppressLineNumbers/>
      <w:spacing w:before="120" w:after="120"/>
    </w:pPr>
    <w:rPr>
      <w:rFonts w:cs="Arial"/>
      <w:i/>
      <w:iCs/>
      <w:sz w:val="24"/>
      <w:szCs w:val="24"/>
    </w:rPr>
  </w:style>
  <w:style w:type="paragraph" w:customStyle="1" w:styleId="Indeks">
    <w:name w:val="Indeks"/>
    <w:basedOn w:val="Normalny"/>
    <w:qFormat/>
    <w:rsid w:val="00D37F4C"/>
    <w:pPr>
      <w:suppressLineNumbers/>
    </w:pPr>
    <w:rPr>
      <w:rFonts w:cs="Arial"/>
    </w:rPr>
  </w:style>
  <w:style w:type="paragraph" w:styleId="Tekstblokowy">
    <w:name w:val="Block Text"/>
    <w:basedOn w:val="Normalny"/>
    <w:qFormat/>
    <w:rsid w:val="00AE4713"/>
    <w:pPr>
      <w:keepLines/>
      <w:overflowPunct w:val="0"/>
      <w:spacing w:line="240" w:lineRule="atLeast"/>
      <w:ind w:left="284" w:right="195" w:hanging="284"/>
      <w:jc w:val="both"/>
      <w:textAlignment w:val="auto"/>
    </w:pPr>
    <w:rPr>
      <w:color w:val="000000"/>
      <w:sz w:val="24"/>
    </w:rPr>
  </w:style>
  <w:style w:type="paragraph" w:customStyle="1" w:styleId="Gwkaistopka">
    <w:name w:val="Główka i stopka"/>
    <w:basedOn w:val="Normalny"/>
    <w:qFormat/>
    <w:rsid w:val="00D37F4C"/>
  </w:style>
  <w:style w:type="paragraph" w:styleId="Stopka">
    <w:name w:val="footer"/>
    <w:basedOn w:val="Normalny"/>
    <w:link w:val="StopkaZnak"/>
    <w:uiPriority w:val="99"/>
    <w:rsid w:val="00AE4713"/>
    <w:pPr>
      <w:tabs>
        <w:tab w:val="center" w:pos="4536"/>
        <w:tab w:val="right" w:pos="9072"/>
      </w:tabs>
    </w:pPr>
  </w:style>
  <w:style w:type="paragraph" w:customStyle="1" w:styleId="tyt">
    <w:name w:val="tyt"/>
    <w:basedOn w:val="Normalny"/>
    <w:qFormat/>
    <w:rsid w:val="00AE4713"/>
    <w:pPr>
      <w:keepNext/>
      <w:overflowPunct w:val="0"/>
      <w:spacing w:before="60" w:after="60"/>
      <w:jc w:val="center"/>
      <w:textAlignment w:val="auto"/>
    </w:pPr>
    <w:rPr>
      <w:b/>
      <w:bCs/>
      <w:sz w:val="24"/>
      <w:szCs w:val="24"/>
    </w:rPr>
  </w:style>
  <w:style w:type="paragraph" w:customStyle="1" w:styleId="ust">
    <w:name w:val="ust"/>
    <w:qFormat/>
    <w:rsid w:val="00AE4713"/>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AE4713"/>
    <w:pPr>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val="0"/>
      <w:ind w:left="360"/>
      <w:jc w:val="both"/>
      <w:textAlignment w:val="auto"/>
    </w:pPr>
    <w:rPr>
      <w:sz w:val="24"/>
    </w:rPr>
  </w:style>
  <w:style w:type="paragraph" w:styleId="Tekstpodstawowywcity2">
    <w:name w:val="Body Text Indent 2"/>
    <w:basedOn w:val="Normalny"/>
    <w:link w:val="Tekstpodstawowywcity2Znak"/>
    <w:qFormat/>
    <w:rsid w:val="00AE4713"/>
    <w:pPr>
      <w:tabs>
        <w:tab w:val="left" w:pos="360"/>
      </w:tabs>
      <w:ind w:left="360" w:hanging="360"/>
      <w:jc w:val="both"/>
    </w:pPr>
    <w:rPr>
      <w:sz w:val="24"/>
    </w:rPr>
  </w:style>
  <w:style w:type="paragraph" w:customStyle="1" w:styleId="WW-Tekstpodstawowy2">
    <w:name w:val="WW-Tekst podstawowy 2"/>
    <w:basedOn w:val="Normalny"/>
    <w:qFormat/>
    <w:rsid w:val="00AE4713"/>
    <w:pPr>
      <w:overflowPunct w:val="0"/>
      <w:textAlignment w:val="auto"/>
    </w:pPr>
    <w:rPr>
      <w:sz w:val="22"/>
      <w:lang w:eastAsia="ar-SA"/>
    </w:rPr>
  </w:style>
  <w:style w:type="paragraph" w:styleId="Tekstdymka">
    <w:name w:val="Balloon Text"/>
    <w:basedOn w:val="Normalny"/>
    <w:link w:val="TekstdymkaZnak"/>
    <w:uiPriority w:val="99"/>
    <w:qFormat/>
    <w:rsid w:val="00AE4713"/>
    <w:rPr>
      <w:rFonts w:ascii="Tahoma" w:hAnsi="Tahoma"/>
      <w:sz w:val="16"/>
      <w:szCs w:val="16"/>
    </w:rPr>
  </w:style>
  <w:style w:type="paragraph" w:styleId="Akapitzlist">
    <w:name w:val="List Paragraph"/>
    <w:aliases w:val="L1,Numerowanie,Akapit z listą5,T_SZ_List Paragraph,normalny tekst,Akapit z listą BS,List Paragraph,2 heading,A_wyliczenie,K-P_odwolanie,maz_wyliczenie,opis dzialania,Preambuła,zwykły tekst,List Paragraph1,BulletC,Obiekt,Bulleted list"/>
    <w:basedOn w:val="Normalny"/>
    <w:link w:val="AkapitzlistZnak"/>
    <w:qFormat/>
    <w:rsid w:val="00AE4713"/>
    <w:pPr>
      <w:ind w:left="708"/>
    </w:pPr>
  </w:style>
  <w:style w:type="paragraph" w:styleId="Bezodstpw">
    <w:name w:val="No Spacing"/>
    <w:uiPriority w:val="1"/>
    <w:qFormat/>
    <w:rsid w:val="00AE4713"/>
    <w:rPr>
      <w:rFonts w:ascii="Times New Roman" w:eastAsia="Times New Roman" w:hAnsi="Times New Roman" w:cs="Times New Roman"/>
      <w:sz w:val="24"/>
      <w:szCs w:val="24"/>
      <w:lang w:eastAsia="pl-PL"/>
    </w:rPr>
  </w:style>
  <w:style w:type="paragraph" w:customStyle="1" w:styleId="Heading10">
    <w:name w:val="Heading #1"/>
    <w:basedOn w:val="Normalny"/>
    <w:link w:val="Heading1"/>
    <w:qFormat/>
    <w:rsid w:val="00AE4713"/>
    <w:pPr>
      <w:shd w:val="clear" w:color="auto" w:fill="FFFFFF"/>
      <w:overflowPunct w:val="0"/>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paragraph" w:customStyle="1" w:styleId="Standard">
    <w:name w:val="Standard"/>
    <w:qFormat/>
    <w:rsid w:val="00AE4713"/>
    <w:pPr>
      <w:widowControl w:val="0"/>
      <w:textAlignment w:val="baseline"/>
    </w:pPr>
    <w:rPr>
      <w:rFonts w:ascii="Times New Roman" w:eastAsia="SimSun" w:hAnsi="Times New Roman" w:cs="Mangal"/>
      <w:kern w:val="2"/>
      <w:sz w:val="24"/>
      <w:szCs w:val="24"/>
      <w:lang w:eastAsia="zh-CN" w:bidi="hi-IN"/>
    </w:rPr>
  </w:style>
  <w:style w:type="paragraph" w:styleId="Tekstprzypisukocowego">
    <w:name w:val="endnote text"/>
    <w:basedOn w:val="Normalny"/>
    <w:link w:val="TekstprzypisukocowegoZnak"/>
    <w:uiPriority w:val="99"/>
    <w:semiHidden/>
    <w:rsid w:val="00AE4713"/>
  </w:style>
  <w:style w:type="paragraph" w:styleId="NormalnyWeb">
    <w:name w:val="Normal (Web)"/>
    <w:basedOn w:val="Normalny"/>
    <w:unhideWhenUsed/>
    <w:qFormat/>
    <w:rsid w:val="00AE4713"/>
    <w:pPr>
      <w:overflowPunct w:val="0"/>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qFormat/>
    <w:rsid w:val="00AE4713"/>
    <w:pPr>
      <w:overflowPunct w:val="0"/>
      <w:ind w:left="-11"/>
      <w:textAlignment w:val="auto"/>
    </w:pPr>
    <w:rPr>
      <w:sz w:val="24"/>
      <w:lang w:eastAsia="ar-SA"/>
    </w:rPr>
  </w:style>
  <w:style w:type="paragraph" w:customStyle="1" w:styleId="Akapitzlist1">
    <w:name w:val="Akapit z listą1"/>
    <w:basedOn w:val="Normalny"/>
    <w:qFormat/>
    <w:rsid w:val="00AE4713"/>
    <w:pPr>
      <w:overflowPunct w:val="0"/>
      <w:ind w:left="720"/>
      <w:contextualSpacing/>
      <w:textAlignment w:val="auto"/>
    </w:pPr>
    <w:rPr>
      <w:sz w:val="24"/>
      <w:szCs w:val="24"/>
    </w:rPr>
  </w:style>
  <w:style w:type="paragraph" w:customStyle="1" w:styleId="Teksttreci0">
    <w:name w:val="Tekst treści"/>
    <w:basedOn w:val="Normalny"/>
    <w:link w:val="Teksttreci"/>
    <w:qFormat/>
    <w:rsid w:val="00AE4713"/>
    <w:pPr>
      <w:shd w:val="clear" w:color="auto" w:fill="FFFFFF"/>
      <w:overflowPunct w:val="0"/>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qFormat/>
    <w:rsid w:val="00AE4713"/>
    <w:rPr>
      <w:rFonts w:ascii="Times New Roman" w:eastAsia="Calibri" w:hAnsi="Times New Roman" w:cs="Times New Roman"/>
      <w:color w:val="000000"/>
      <w:sz w:val="24"/>
      <w:szCs w:val="24"/>
    </w:rPr>
  </w:style>
  <w:style w:type="paragraph" w:styleId="Zwykytekst">
    <w:name w:val="Plain Text"/>
    <w:basedOn w:val="Normalny"/>
    <w:link w:val="ZwykytekstZnak"/>
    <w:qFormat/>
    <w:rsid w:val="00AE4713"/>
    <w:pPr>
      <w:overflowPunct w:val="0"/>
      <w:textAlignment w:val="auto"/>
    </w:pPr>
    <w:rPr>
      <w:rFonts w:ascii="Courier New" w:hAnsi="Courier New"/>
    </w:rPr>
  </w:style>
  <w:style w:type="paragraph" w:styleId="Tekstkomentarza">
    <w:name w:val="annotation text"/>
    <w:basedOn w:val="Normalny"/>
    <w:link w:val="TekstkomentarzaZnak"/>
    <w:uiPriority w:val="99"/>
    <w:unhideWhenUsed/>
    <w:qFormat/>
    <w:rsid w:val="00AE4713"/>
  </w:style>
  <w:style w:type="paragraph" w:styleId="Tematkomentarza">
    <w:name w:val="annotation subject"/>
    <w:basedOn w:val="Tekstkomentarza"/>
    <w:next w:val="Tekstkomentarza"/>
    <w:link w:val="TematkomentarzaZnak"/>
    <w:uiPriority w:val="99"/>
    <w:semiHidden/>
    <w:unhideWhenUsed/>
    <w:qFormat/>
    <w:rsid w:val="00AE4713"/>
    <w:rPr>
      <w:b/>
      <w:bCs/>
    </w:rPr>
  </w:style>
  <w:style w:type="paragraph" w:styleId="Poprawka">
    <w:name w:val="Revision"/>
    <w:uiPriority w:val="99"/>
    <w:semiHidden/>
    <w:qFormat/>
    <w:rsid w:val="00AE4713"/>
    <w:rPr>
      <w:rFonts w:ascii="Times New Roman" w:eastAsia="Times New Roman" w:hAnsi="Times New Roman" w:cs="Times New Roman"/>
      <w:sz w:val="20"/>
      <w:szCs w:val="20"/>
      <w:lang w:eastAsia="pl-PL"/>
    </w:rPr>
  </w:style>
  <w:style w:type="paragraph" w:customStyle="1" w:styleId="tekwzpod">
    <w:name w:val="tekwzpod"/>
    <w:qFormat/>
    <w:rsid w:val="00AE4713"/>
    <w:pPr>
      <w:widowControl w:val="0"/>
      <w:tabs>
        <w:tab w:val="left" w:pos="822"/>
        <w:tab w:val="left" w:leader="dot" w:pos="1417"/>
      </w:tabs>
      <w:spacing w:line="220" w:lineRule="atLeast"/>
      <w:ind w:left="822" w:right="567" w:hanging="255"/>
      <w:jc w:val="both"/>
    </w:pPr>
    <w:rPr>
      <w:rFonts w:ascii="PL SwitzerlandCondensed" w:eastAsia="Times New Roman" w:hAnsi="PL SwitzerlandCondensed" w:cs="PL SwitzerlandCondensed"/>
      <w:sz w:val="19"/>
      <w:szCs w:val="19"/>
      <w:lang w:eastAsia="pl-PL"/>
    </w:rPr>
  </w:style>
  <w:style w:type="paragraph" w:customStyle="1" w:styleId="Tekstpodstawowywcity31">
    <w:name w:val="Tekst podstawowy wcięty 31"/>
    <w:basedOn w:val="Normalny"/>
    <w:qFormat/>
    <w:rsid w:val="00AE4713"/>
    <w:pPr>
      <w:shd w:val="clear" w:color="auto" w:fill="FFFFFF"/>
      <w:overflowPunct w:val="0"/>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qFormat/>
    <w:rsid w:val="00AE4713"/>
    <w:pPr>
      <w:overflowPunct w:val="0"/>
      <w:jc w:val="both"/>
      <w:textAlignment w:val="auto"/>
    </w:pPr>
    <w:rPr>
      <w:color w:val="FF0000"/>
      <w:sz w:val="24"/>
      <w:szCs w:val="24"/>
      <w:lang w:eastAsia="zh-CN"/>
    </w:rPr>
  </w:style>
  <w:style w:type="paragraph" w:customStyle="1" w:styleId="Akapitzlist2">
    <w:name w:val="Akapit z listą2"/>
    <w:basedOn w:val="Normalny"/>
    <w:qFormat/>
    <w:rsid w:val="00AE4713"/>
    <w:pPr>
      <w:overflowPunct w:val="0"/>
      <w:ind w:left="720"/>
      <w:contextualSpacing/>
      <w:textAlignment w:val="auto"/>
    </w:pPr>
    <w:rPr>
      <w:sz w:val="24"/>
      <w:szCs w:val="24"/>
    </w:rPr>
  </w:style>
  <w:style w:type="paragraph" w:customStyle="1" w:styleId="44-">
    <w:name w:val="44-"/>
    <w:basedOn w:val="Normalny"/>
    <w:qFormat/>
    <w:rsid w:val="00376605"/>
    <w:pPr>
      <w:overflowPunct w:val="0"/>
      <w:spacing w:after="120"/>
      <w:ind w:left="284" w:hanging="284"/>
      <w:jc w:val="both"/>
      <w:textAlignment w:val="auto"/>
    </w:pPr>
    <w:rPr>
      <w:kern w:val="2"/>
      <w:sz w:val="24"/>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qFormat/>
    <w:rsid w:val="00997501"/>
    <w:pPr>
      <w:tabs>
        <w:tab w:val="clear" w:pos="284"/>
      </w:tabs>
      <w:overflowPunct w:val="0"/>
      <w:spacing w:after="120"/>
      <w:ind w:left="284" w:hanging="284"/>
      <w:textAlignment w:val="auto"/>
    </w:pPr>
    <w:rPr>
      <w:kern w:val="2"/>
      <w:lang w:eastAsia="ar-SA"/>
    </w:rPr>
  </w:style>
  <w:style w:type="paragraph" w:customStyle="1" w:styleId="Zawartoramki">
    <w:name w:val="Zawartość ramki"/>
    <w:basedOn w:val="Normalny"/>
    <w:qFormat/>
    <w:rsid w:val="00D37F4C"/>
  </w:style>
  <w:style w:type="character" w:styleId="Hipercze">
    <w:name w:val="Hyperlink"/>
    <w:basedOn w:val="Domylnaczcionkaakapitu"/>
    <w:unhideWhenUsed/>
    <w:rsid w:val="002D2863"/>
    <w:rPr>
      <w:color w:val="0563C1" w:themeColor="hyperlink"/>
      <w:u w:val="single"/>
    </w:rPr>
  </w:style>
  <w:style w:type="character" w:customStyle="1" w:styleId="UnresolvedMention">
    <w:name w:val="Unresolved Mention"/>
    <w:basedOn w:val="Domylnaczcionkaakapitu"/>
    <w:uiPriority w:val="99"/>
    <w:semiHidden/>
    <w:unhideWhenUsed/>
    <w:rsid w:val="002D2863"/>
    <w:rPr>
      <w:color w:val="605E5C"/>
      <w:shd w:val="clear" w:color="auto" w:fill="E1DFDD"/>
    </w:rPr>
  </w:style>
  <w:style w:type="numbering" w:customStyle="1" w:styleId="Bezlisty1">
    <w:name w:val="Bez listy1"/>
    <w:next w:val="Bezlisty"/>
    <w:uiPriority w:val="99"/>
    <w:semiHidden/>
    <w:unhideWhenUsed/>
    <w:rsid w:val="00DC64E0"/>
  </w:style>
  <w:style w:type="paragraph" w:customStyle="1" w:styleId="a">
    <w:uiPriority w:val="39"/>
    <w:rsid w:val="00DC64E0"/>
    <w:pPr>
      <w:suppressAutoHyphens w:val="0"/>
    </w:pPr>
    <w:rPr>
      <w:rFonts w:ascii="Calibri" w:eastAsia="Calibri" w:hAnsi="Calibri" w:cs="Times New Roman"/>
      <w:sz w:val="20"/>
      <w:szCs w:val="20"/>
      <w:lang w:eastAsia="pl-PL"/>
    </w:rPr>
  </w:style>
  <w:style w:type="character" w:customStyle="1" w:styleId="CharacterStyle1">
    <w:name w:val="Character Style 1"/>
    <w:rsid w:val="00DC64E0"/>
    <w:rPr>
      <w:rFonts w:ascii="Arial" w:hAnsi="Arial" w:cs="Arial"/>
      <w:sz w:val="20"/>
      <w:szCs w:val="20"/>
    </w:rPr>
  </w:style>
  <w:style w:type="paragraph" w:customStyle="1" w:styleId="Zwykytekst1">
    <w:name w:val="Zwykły tekst1"/>
    <w:basedOn w:val="Normalny"/>
    <w:qFormat/>
    <w:rsid w:val="00DC64E0"/>
    <w:pPr>
      <w:widowControl w:val="0"/>
      <w:textAlignment w:val="auto"/>
    </w:pPr>
    <w:rPr>
      <w:rFonts w:ascii="Courier New" w:eastAsia="Lucida Sans Unicode" w:hAnsi="Courier New"/>
      <w:sz w:val="24"/>
      <w:szCs w:val="24"/>
      <w:lang w:eastAsia="ar-SA"/>
    </w:rPr>
  </w:style>
  <w:style w:type="paragraph" w:customStyle="1" w:styleId="Tretekstu">
    <w:name w:val="Treść tekstu"/>
    <w:basedOn w:val="Normalny"/>
    <w:rsid w:val="00DC64E0"/>
    <w:pPr>
      <w:widowControl w:val="0"/>
      <w:spacing w:after="120"/>
      <w:textAlignment w:val="auto"/>
    </w:pPr>
    <w:rPr>
      <w:rFonts w:eastAsia="Lucida Sans Unicode" w:cs="Calibri"/>
      <w:sz w:val="24"/>
      <w:szCs w:val="24"/>
      <w:lang w:eastAsia="ar-SA"/>
    </w:rPr>
  </w:style>
  <w:style w:type="character" w:styleId="Odwoanieprzypisukocowego">
    <w:name w:val="endnote reference"/>
    <w:uiPriority w:val="99"/>
    <w:semiHidden/>
    <w:unhideWhenUsed/>
    <w:rsid w:val="00DC64E0"/>
    <w:rPr>
      <w:vertAlign w:val="superscript"/>
    </w:rPr>
  </w:style>
  <w:style w:type="table" w:styleId="Tabela-Siatka">
    <w:name w:val="Table Grid"/>
    <w:basedOn w:val="Standardowy"/>
    <w:uiPriority w:val="39"/>
    <w:rsid w:val="00DC6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AD438-E6B1-41FD-A628-E355FD8A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10</Pages>
  <Words>4156</Words>
  <Characters>24938</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dc:description/>
  <cp:lastModifiedBy>Admin-EG</cp:lastModifiedBy>
  <cp:revision>33</cp:revision>
  <cp:lastPrinted>2022-02-02T08:56:00Z</cp:lastPrinted>
  <dcterms:created xsi:type="dcterms:W3CDTF">2022-08-16T08:02:00Z</dcterms:created>
  <dcterms:modified xsi:type="dcterms:W3CDTF">2023-03-13T11:02:00Z</dcterms:modified>
  <dc:language>pl-PL</dc:language>
</cp:coreProperties>
</file>